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75" w:rsidRDefault="00A67475" w:rsidP="00A67475">
      <w:pPr>
        <w:pStyle w:val="Szvegtrzs"/>
        <w:rPr>
          <w:b/>
          <w:sz w:val="40"/>
          <w:szCs w:val="40"/>
        </w:rPr>
      </w:pPr>
      <w:r w:rsidRPr="00547453">
        <w:rPr>
          <w:b/>
          <w:sz w:val="40"/>
          <w:szCs w:val="40"/>
        </w:rPr>
        <w:t xml:space="preserve">DABASI II. RÁKÓCZI FERENC </w:t>
      </w:r>
    </w:p>
    <w:p w:rsidR="00A67475" w:rsidRDefault="00A67475" w:rsidP="00A67475">
      <w:pPr>
        <w:pStyle w:val="Szvegtrzs"/>
        <w:rPr>
          <w:b/>
          <w:sz w:val="40"/>
          <w:szCs w:val="40"/>
        </w:rPr>
      </w:pPr>
      <w:r w:rsidRPr="00547453">
        <w:rPr>
          <w:b/>
          <w:sz w:val="40"/>
          <w:szCs w:val="40"/>
        </w:rPr>
        <w:t>ÁLTALÁNOS ISKOLA</w:t>
      </w:r>
    </w:p>
    <w:p w:rsidR="00A67475" w:rsidRDefault="00A67475" w:rsidP="00A67475">
      <w:pPr>
        <w:pStyle w:val="Szvegtrzs"/>
        <w:rPr>
          <w:b/>
          <w:sz w:val="40"/>
          <w:szCs w:val="40"/>
        </w:rPr>
      </w:pPr>
    </w:p>
    <w:p w:rsidR="00A67475" w:rsidRPr="00547453" w:rsidRDefault="00A67475" w:rsidP="00A67475">
      <w:pPr>
        <w:jc w:val="center"/>
        <w:rPr>
          <w:b/>
          <w:sz w:val="40"/>
          <w:szCs w:val="40"/>
        </w:rPr>
      </w:pPr>
      <w:r w:rsidRPr="00A224EB">
        <w:rPr>
          <w:rFonts w:ascii="Cambria" w:hAnsi="Cambria"/>
          <w:b/>
          <w:bCs/>
          <w:sz w:val="28"/>
          <w:szCs w:val="28"/>
        </w:rPr>
        <w:t>Dabašská základná škola Františka Rákócziho II.</w:t>
      </w:r>
    </w:p>
    <w:p w:rsidR="00A67475" w:rsidRDefault="00A67475" w:rsidP="00A67475">
      <w:pPr>
        <w:pStyle w:val="Szvegtrzs"/>
        <w:spacing w:before="360" w:after="120"/>
        <w:rPr>
          <w:b/>
          <w:sz w:val="28"/>
          <w:szCs w:val="28"/>
        </w:rPr>
      </w:pPr>
      <w:r w:rsidRPr="00547453">
        <w:rPr>
          <w:b/>
          <w:sz w:val="28"/>
          <w:szCs w:val="28"/>
        </w:rPr>
        <w:t>OM azonosító: 037749</w:t>
      </w:r>
    </w:p>
    <w:p w:rsidR="00A67475" w:rsidRPr="00547453" w:rsidRDefault="00A67475" w:rsidP="00A67475">
      <w:pPr>
        <w:pStyle w:val="Szvegtrzs"/>
        <w:spacing w:before="360" w:after="120"/>
        <w:rPr>
          <w:b/>
          <w:sz w:val="28"/>
          <w:szCs w:val="28"/>
        </w:rPr>
      </w:pPr>
    </w:p>
    <w:p w:rsidR="00A67475" w:rsidRPr="00547453" w:rsidRDefault="00A67475" w:rsidP="00A67475">
      <w:pPr>
        <w:jc w:val="center"/>
        <w:rPr>
          <w:spacing w:val="0"/>
        </w:rPr>
      </w:pPr>
      <w:r>
        <w:rPr>
          <w:noProof/>
          <w:spacing w:val="0"/>
        </w:rPr>
        <w:drawing>
          <wp:inline distT="0" distB="0" distL="0" distR="0">
            <wp:extent cx="4295775" cy="2828925"/>
            <wp:effectExtent l="19050" t="0" r="9525" b="0"/>
            <wp:docPr id="1" name="Kép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75" w:rsidRPr="007E073B" w:rsidRDefault="00A67475" w:rsidP="00A67475">
      <w:pPr>
        <w:spacing w:before="360"/>
        <w:jc w:val="center"/>
        <w:rPr>
          <w:b/>
          <w:smallCaps/>
          <w:spacing w:val="0"/>
          <w:sz w:val="56"/>
          <w:szCs w:val="56"/>
        </w:rPr>
      </w:pPr>
      <w:r w:rsidRPr="007E073B">
        <w:rPr>
          <w:b/>
          <w:smallCaps/>
          <w:spacing w:val="0"/>
          <w:sz w:val="56"/>
          <w:szCs w:val="56"/>
        </w:rPr>
        <w:t>közalkalmazotti szabályzat</w:t>
      </w:r>
    </w:p>
    <w:p w:rsidR="00A67475" w:rsidRDefault="00A67475" w:rsidP="00A67475">
      <w:pPr>
        <w:spacing w:before="360"/>
        <w:jc w:val="center"/>
        <w:rPr>
          <w:b/>
          <w:smallCaps/>
          <w:spacing w:val="0"/>
          <w:sz w:val="40"/>
        </w:rPr>
      </w:pPr>
    </w:p>
    <w:p w:rsidR="00A67475" w:rsidRDefault="00A67475" w:rsidP="00A67475">
      <w:pPr>
        <w:spacing w:before="360"/>
        <w:jc w:val="center"/>
        <w:rPr>
          <w:b/>
          <w:smallCaps/>
          <w:spacing w:val="0"/>
          <w:sz w:val="40"/>
        </w:rPr>
      </w:pPr>
    </w:p>
    <w:p w:rsidR="00A67475" w:rsidRPr="00547453" w:rsidRDefault="00A67475" w:rsidP="00A67475">
      <w:pPr>
        <w:spacing w:before="360"/>
        <w:jc w:val="center"/>
        <w:rPr>
          <w:b/>
          <w:spacing w:val="0"/>
          <w:sz w:val="24"/>
          <w:szCs w:val="24"/>
        </w:rPr>
      </w:pPr>
      <w:r>
        <w:rPr>
          <w:b/>
          <w:smallCaps/>
          <w:spacing w:val="0"/>
          <w:sz w:val="40"/>
        </w:rPr>
        <w:tab/>
      </w:r>
      <w:r>
        <w:rPr>
          <w:b/>
          <w:smallCaps/>
          <w:spacing w:val="0"/>
          <w:sz w:val="40"/>
        </w:rPr>
        <w:tab/>
      </w:r>
      <w:r>
        <w:rPr>
          <w:b/>
          <w:smallCaps/>
          <w:spacing w:val="0"/>
          <w:sz w:val="40"/>
        </w:rPr>
        <w:tab/>
      </w:r>
      <w:r>
        <w:rPr>
          <w:b/>
          <w:smallCaps/>
          <w:spacing w:val="0"/>
          <w:sz w:val="40"/>
        </w:rPr>
        <w:tab/>
      </w:r>
      <w:r>
        <w:rPr>
          <w:b/>
          <w:smallCaps/>
          <w:spacing w:val="0"/>
          <w:sz w:val="40"/>
        </w:rPr>
        <w:tab/>
      </w:r>
      <w:r>
        <w:rPr>
          <w:b/>
          <w:smallCaps/>
          <w:spacing w:val="0"/>
          <w:sz w:val="40"/>
        </w:rPr>
        <w:tab/>
        <w:t xml:space="preserve">     </w:t>
      </w:r>
      <w:r>
        <w:rPr>
          <w:b/>
          <w:smallCaps/>
          <w:spacing w:val="0"/>
          <w:sz w:val="40"/>
        </w:rPr>
        <w:tab/>
        <w:t xml:space="preserve">   </w:t>
      </w:r>
      <w:r>
        <w:rPr>
          <w:b/>
          <w:spacing w:val="0"/>
          <w:sz w:val="24"/>
          <w:szCs w:val="24"/>
        </w:rPr>
        <w:t>Dabasi</w:t>
      </w:r>
      <w:r>
        <w:rPr>
          <w:b/>
          <w:smallCaps/>
          <w:spacing w:val="0"/>
          <w:sz w:val="40"/>
        </w:rPr>
        <w:t xml:space="preserve"> </w:t>
      </w:r>
      <w:r w:rsidRPr="00547453">
        <w:rPr>
          <w:b/>
          <w:spacing w:val="0"/>
          <w:sz w:val="24"/>
          <w:szCs w:val="24"/>
        </w:rPr>
        <w:t>II. Rákóczi Ferenc Általános Iskola</w:t>
      </w:r>
    </w:p>
    <w:p w:rsidR="00A67475" w:rsidRPr="00547453" w:rsidRDefault="00A67475" w:rsidP="00A67475">
      <w:pPr>
        <w:jc w:val="right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2371 Dabas, Rákóczi Ferenc </w:t>
      </w:r>
      <w:r w:rsidRPr="00547453">
        <w:rPr>
          <w:b/>
          <w:spacing w:val="0"/>
          <w:sz w:val="24"/>
          <w:szCs w:val="24"/>
        </w:rPr>
        <w:t>u. 2.</w:t>
      </w:r>
    </w:p>
    <w:p w:rsidR="00A67475" w:rsidRPr="00547453" w:rsidRDefault="00A67475" w:rsidP="00A67475">
      <w:pPr>
        <w:jc w:val="right"/>
        <w:rPr>
          <w:b/>
          <w:color w:val="000000"/>
          <w:spacing w:val="0"/>
          <w:sz w:val="24"/>
          <w:szCs w:val="24"/>
          <w:lang w:val="en-US"/>
        </w:rPr>
      </w:pPr>
      <w:r w:rsidRPr="00547453">
        <w:rPr>
          <w:b/>
          <w:color w:val="000000"/>
          <w:spacing w:val="0"/>
          <w:sz w:val="24"/>
          <w:szCs w:val="24"/>
        </w:rPr>
        <w:sym w:font="Wingdings" w:char="F028"/>
      </w:r>
      <w:r w:rsidRPr="00547453">
        <w:rPr>
          <w:b/>
          <w:color w:val="000000"/>
          <w:spacing w:val="0"/>
          <w:sz w:val="24"/>
          <w:szCs w:val="24"/>
        </w:rPr>
        <w:t>/fax:</w:t>
      </w:r>
      <w:r>
        <w:rPr>
          <w:b/>
          <w:color w:val="000000"/>
          <w:spacing w:val="0"/>
          <w:sz w:val="24"/>
          <w:szCs w:val="24"/>
          <w:lang w:val="en-US"/>
        </w:rPr>
        <w:t xml:space="preserve"> 06 (29) 364-260</w:t>
      </w:r>
    </w:p>
    <w:p w:rsidR="00A67475" w:rsidRPr="00547453" w:rsidRDefault="00465B6F" w:rsidP="00A67475">
      <w:pPr>
        <w:jc w:val="right"/>
        <w:rPr>
          <w:b/>
          <w:color w:val="000000"/>
          <w:spacing w:val="0"/>
          <w:sz w:val="24"/>
          <w:szCs w:val="24"/>
          <w:lang w:val="en-US"/>
        </w:rPr>
      </w:pPr>
      <w:hyperlink r:id="rId8" w:history="1">
        <w:r w:rsidR="00A67475" w:rsidRPr="00547453">
          <w:rPr>
            <w:rStyle w:val="Hiperhivatkozs"/>
            <w:b/>
            <w:color w:val="000000"/>
            <w:spacing w:val="0"/>
            <w:szCs w:val="24"/>
            <w:lang w:val="en-US"/>
          </w:rPr>
          <w:t>www.rakoczidabas.hu</w:t>
        </w:r>
      </w:hyperlink>
    </w:p>
    <w:p w:rsidR="00A67475" w:rsidRDefault="00A67475" w:rsidP="00A67475">
      <w:pPr>
        <w:jc w:val="right"/>
      </w:pPr>
      <w:r w:rsidRPr="00547453">
        <w:rPr>
          <w:b/>
          <w:color w:val="000000"/>
          <w:spacing w:val="0"/>
          <w:sz w:val="24"/>
          <w:szCs w:val="24"/>
          <w:lang w:val="en-US"/>
        </w:rPr>
        <w:t xml:space="preserve">e-mail: </w:t>
      </w:r>
      <w:hyperlink r:id="rId9" w:history="1">
        <w:r w:rsidRPr="00BE5013">
          <w:rPr>
            <w:rStyle w:val="Hiperhivatkozs"/>
            <w:b/>
            <w:spacing w:val="0"/>
            <w:szCs w:val="24"/>
            <w:lang w:val="en-US"/>
          </w:rPr>
          <w:t>iskola@rakoczi-dabas.sulinet.hu</w:t>
        </w:r>
      </w:hyperlink>
    </w:p>
    <w:p w:rsidR="002E0D9D" w:rsidRDefault="002E0D9D" w:rsidP="00A67475">
      <w:pPr>
        <w:jc w:val="right"/>
      </w:pPr>
    </w:p>
    <w:p w:rsidR="00733D9E" w:rsidRDefault="00733D9E" w:rsidP="00733D9E">
      <w:pPr>
        <w:spacing w:line="360" w:lineRule="auto"/>
        <w:jc w:val="both"/>
        <w:rPr>
          <w:color w:val="000000"/>
          <w:spacing w:val="0"/>
          <w:sz w:val="24"/>
          <w:szCs w:val="24"/>
          <w:lang w:val="en-US"/>
        </w:rPr>
      </w:pPr>
    </w:p>
    <w:p w:rsidR="00733D9E" w:rsidRDefault="00733D9E" w:rsidP="00733D9E">
      <w:pPr>
        <w:spacing w:line="360" w:lineRule="auto"/>
        <w:jc w:val="both"/>
        <w:rPr>
          <w:color w:val="000000"/>
          <w:spacing w:val="0"/>
          <w:sz w:val="24"/>
          <w:szCs w:val="24"/>
          <w:lang w:val="en-US"/>
        </w:rPr>
      </w:pPr>
    </w:p>
    <w:p w:rsidR="00733D9E" w:rsidRDefault="00733D9E" w:rsidP="00733D9E">
      <w:pPr>
        <w:spacing w:line="360" w:lineRule="auto"/>
        <w:jc w:val="both"/>
        <w:rPr>
          <w:color w:val="000000"/>
          <w:spacing w:val="0"/>
          <w:sz w:val="24"/>
          <w:szCs w:val="24"/>
          <w:lang w:val="en-US"/>
        </w:rPr>
      </w:pPr>
    </w:p>
    <w:p w:rsidR="00733D9E" w:rsidRDefault="00733D9E" w:rsidP="00733D9E">
      <w:pPr>
        <w:spacing w:line="360" w:lineRule="auto"/>
        <w:jc w:val="both"/>
        <w:rPr>
          <w:color w:val="000000"/>
          <w:spacing w:val="0"/>
          <w:sz w:val="24"/>
          <w:szCs w:val="24"/>
          <w:lang w:val="en-US"/>
        </w:rPr>
      </w:pPr>
    </w:p>
    <w:p w:rsidR="00FA5BB4" w:rsidRDefault="00FA5BB4" w:rsidP="00733D9E">
      <w:pPr>
        <w:spacing w:line="360" w:lineRule="auto"/>
        <w:jc w:val="both"/>
        <w:rPr>
          <w:b/>
          <w:color w:val="000000"/>
          <w:spacing w:val="0"/>
          <w:sz w:val="24"/>
          <w:szCs w:val="24"/>
          <w:lang w:val="en-US"/>
        </w:rPr>
      </w:pPr>
      <w:r w:rsidRPr="00FA5BB4">
        <w:rPr>
          <w:b/>
          <w:color w:val="000000"/>
          <w:spacing w:val="0"/>
          <w:sz w:val="24"/>
          <w:szCs w:val="24"/>
          <w:lang w:val="en-US"/>
        </w:rPr>
        <w:t>Tartalom</w:t>
      </w:r>
      <w:r w:rsidR="007E073B">
        <w:rPr>
          <w:b/>
          <w:color w:val="000000"/>
          <w:spacing w:val="0"/>
          <w:sz w:val="24"/>
          <w:szCs w:val="24"/>
          <w:lang w:val="en-US"/>
        </w:rPr>
        <w:t>jegyzék</w:t>
      </w:r>
    </w:p>
    <w:p w:rsidR="00B970AE" w:rsidRDefault="007E073B" w:rsidP="00733D9E">
      <w:pPr>
        <w:spacing w:line="360" w:lineRule="auto"/>
        <w:jc w:val="both"/>
        <w:rPr>
          <w:b/>
          <w:color w:val="000000"/>
          <w:spacing w:val="0"/>
          <w:sz w:val="24"/>
          <w:szCs w:val="24"/>
          <w:lang w:val="en-US"/>
        </w:rPr>
      </w:pPr>
      <w:r>
        <w:rPr>
          <w:b/>
          <w:color w:val="000000"/>
          <w:spacing w:val="0"/>
          <w:sz w:val="24"/>
          <w:szCs w:val="24"/>
          <w:lang w:val="en-US"/>
        </w:rPr>
        <w:tab/>
      </w:r>
      <w:r>
        <w:rPr>
          <w:b/>
          <w:color w:val="000000"/>
          <w:spacing w:val="0"/>
          <w:sz w:val="24"/>
          <w:szCs w:val="24"/>
          <w:lang w:val="en-US"/>
        </w:rPr>
        <w:tab/>
      </w:r>
      <w:r>
        <w:rPr>
          <w:b/>
          <w:color w:val="000000"/>
          <w:spacing w:val="0"/>
          <w:sz w:val="24"/>
          <w:szCs w:val="24"/>
          <w:lang w:val="en-US"/>
        </w:rPr>
        <w:tab/>
      </w:r>
      <w:r>
        <w:rPr>
          <w:b/>
          <w:color w:val="000000"/>
          <w:spacing w:val="0"/>
          <w:sz w:val="24"/>
          <w:szCs w:val="24"/>
          <w:lang w:val="en-US"/>
        </w:rPr>
        <w:tab/>
      </w:r>
      <w:r>
        <w:rPr>
          <w:b/>
          <w:color w:val="000000"/>
          <w:spacing w:val="0"/>
          <w:sz w:val="24"/>
          <w:szCs w:val="24"/>
          <w:lang w:val="en-US"/>
        </w:rPr>
        <w:tab/>
      </w:r>
      <w:r>
        <w:rPr>
          <w:b/>
          <w:color w:val="000000"/>
          <w:spacing w:val="0"/>
          <w:sz w:val="24"/>
          <w:szCs w:val="24"/>
          <w:lang w:val="en-US"/>
        </w:rPr>
        <w:tab/>
      </w:r>
      <w:r>
        <w:rPr>
          <w:b/>
          <w:color w:val="000000"/>
          <w:spacing w:val="0"/>
          <w:sz w:val="24"/>
          <w:szCs w:val="24"/>
          <w:lang w:val="en-US"/>
        </w:rPr>
        <w:tab/>
      </w:r>
      <w:r>
        <w:rPr>
          <w:b/>
          <w:color w:val="000000"/>
          <w:spacing w:val="0"/>
          <w:sz w:val="24"/>
          <w:szCs w:val="24"/>
          <w:lang w:val="en-US"/>
        </w:rPr>
        <w:tab/>
      </w:r>
      <w:r>
        <w:rPr>
          <w:b/>
          <w:color w:val="000000"/>
          <w:spacing w:val="0"/>
          <w:sz w:val="24"/>
          <w:szCs w:val="24"/>
          <w:lang w:val="en-US"/>
        </w:rPr>
        <w:tab/>
      </w:r>
      <w:r>
        <w:rPr>
          <w:b/>
          <w:color w:val="000000"/>
          <w:spacing w:val="0"/>
          <w:sz w:val="24"/>
          <w:szCs w:val="24"/>
          <w:lang w:val="en-US"/>
        </w:rPr>
        <w:tab/>
      </w:r>
      <w:r>
        <w:rPr>
          <w:b/>
          <w:color w:val="000000"/>
          <w:spacing w:val="0"/>
          <w:sz w:val="24"/>
          <w:szCs w:val="24"/>
          <w:lang w:val="en-US"/>
        </w:rPr>
        <w:tab/>
        <w:t>oldalszám</w:t>
      </w:r>
    </w:p>
    <w:p w:rsidR="00285C96" w:rsidRPr="00B970AE" w:rsidRDefault="00285C96" w:rsidP="00B970AE">
      <w:pPr>
        <w:pStyle w:val="NormlWeb"/>
        <w:spacing w:before="0" w:beforeAutospacing="0" w:after="0" w:afterAutospacing="0" w:line="276" w:lineRule="auto"/>
        <w:rPr>
          <w:rStyle w:val="Kiemels2"/>
          <w:b w:val="0"/>
        </w:rPr>
      </w:pPr>
      <w:r w:rsidRPr="00B970AE">
        <w:rPr>
          <w:rStyle w:val="Kiemels2"/>
          <w:b w:val="0"/>
        </w:rPr>
        <w:t>I.</w:t>
      </w:r>
      <w:r w:rsidR="00B970AE" w:rsidRPr="00B970AE">
        <w:rPr>
          <w:rStyle w:val="Kiemels2"/>
          <w:b w:val="0"/>
        </w:rPr>
        <w:t xml:space="preserve"> </w:t>
      </w:r>
      <w:r w:rsidRPr="00B970AE">
        <w:rPr>
          <w:rStyle w:val="Kiemels2"/>
          <w:b w:val="0"/>
        </w:rPr>
        <w:t>rész</w:t>
      </w:r>
      <w:r w:rsidRPr="00B970AE">
        <w:t xml:space="preserve"> </w:t>
      </w:r>
      <w:r w:rsidRPr="00B970AE">
        <w:rPr>
          <w:rStyle w:val="Kiemels2"/>
          <w:b w:val="0"/>
        </w:rPr>
        <w:t>Általános rendelkezések</w:t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  <w:t>3</w:t>
      </w:r>
    </w:p>
    <w:p w:rsidR="00285C96" w:rsidRPr="00B970AE" w:rsidRDefault="00285C96" w:rsidP="00B970AE">
      <w:pPr>
        <w:pStyle w:val="NormlWeb"/>
        <w:spacing w:before="0" w:beforeAutospacing="0" w:after="0" w:afterAutospacing="0" w:line="276" w:lineRule="auto"/>
        <w:ind w:firstLine="708"/>
        <w:jc w:val="both"/>
      </w:pPr>
      <w:r w:rsidRPr="00B970AE">
        <w:rPr>
          <w:rStyle w:val="Kiemels2"/>
          <w:b w:val="0"/>
        </w:rPr>
        <w:t>1. A</w:t>
      </w:r>
      <w:r w:rsidRPr="00B970AE">
        <w:t> </w:t>
      </w:r>
      <w:r w:rsidRPr="00B970AE">
        <w:rPr>
          <w:rStyle w:val="Kiemels2"/>
          <w:b w:val="0"/>
        </w:rPr>
        <w:t>közalkalmazotti szabályzatot létrehozó felek</w:t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  <w:t>3</w:t>
      </w:r>
    </w:p>
    <w:p w:rsidR="00285C96" w:rsidRPr="00B970AE" w:rsidRDefault="00285C96" w:rsidP="00B970AE">
      <w:pPr>
        <w:pStyle w:val="NormlWeb"/>
        <w:spacing w:before="0" w:beforeAutospacing="0" w:after="0" w:afterAutospacing="0" w:line="276" w:lineRule="auto"/>
        <w:ind w:firstLine="708"/>
        <w:jc w:val="both"/>
      </w:pPr>
      <w:r w:rsidRPr="00B970AE">
        <w:rPr>
          <w:rStyle w:val="Kiemels2"/>
          <w:b w:val="0"/>
        </w:rPr>
        <w:t>2. A</w:t>
      </w:r>
      <w:r w:rsidRPr="00B970AE">
        <w:t> </w:t>
      </w:r>
      <w:r w:rsidRPr="00B970AE">
        <w:rPr>
          <w:rStyle w:val="Kiemels2"/>
          <w:b w:val="0"/>
        </w:rPr>
        <w:t>közalkalmazotti szabályzat célja, tárgyköre</w:t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  <w:t>3</w:t>
      </w:r>
    </w:p>
    <w:p w:rsidR="00285C96" w:rsidRPr="00B970AE" w:rsidRDefault="00285C96" w:rsidP="00B970AE">
      <w:pPr>
        <w:pStyle w:val="NormlWeb"/>
        <w:spacing w:before="0" w:beforeAutospacing="0" w:after="0" w:afterAutospacing="0" w:line="276" w:lineRule="auto"/>
        <w:ind w:firstLine="708"/>
        <w:jc w:val="both"/>
        <w:rPr>
          <w:rStyle w:val="Kiemels2"/>
          <w:b w:val="0"/>
        </w:rPr>
      </w:pPr>
      <w:r w:rsidRPr="00B970AE">
        <w:rPr>
          <w:rStyle w:val="Kiemels2"/>
          <w:b w:val="0"/>
        </w:rPr>
        <w:t>3. A</w:t>
      </w:r>
      <w:r w:rsidRPr="00B970AE">
        <w:t> </w:t>
      </w:r>
      <w:r w:rsidRPr="00B970AE">
        <w:rPr>
          <w:rStyle w:val="Kiemels2"/>
          <w:b w:val="0"/>
        </w:rPr>
        <w:t>szabályzat személyi és időbeli hatálya</w:t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  <w:t>3</w:t>
      </w:r>
    </w:p>
    <w:p w:rsidR="00285C96" w:rsidRPr="00B970AE" w:rsidRDefault="00285C96" w:rsidP="00B970AE">
      <w:pPr>
        <w:pStyle w:val="NormlWeb"/>
        <w:spacing w:before="0" w:beforeAutospacing="0" w:after="0" w:afterAutospacing="0" w:line="276" w:lineRule="auto"/>
        <w:ind w:left="708" w:firstLine="708"/>
        <w:jc w:val="both"/>
        <w:rPr>
          <w:rStyle w:val="Kiemels2"/>
          <w:b w:val="0"/>
          <w:i/>
        </w:rPr>
      </w:pPr>
      <w:r w:rsidRPr="00B970AE">
        <w:rPr>
          <w:rStyle w:val="Kiemels2"/>
          <w:b w:val="0"/>
          <w:i/>
        </w:rPr>
        <w:t>3.1. Időbeli hatály</w:t>
      </w:r>
      <w:r w:rsidR="007E073B">
        <w:rPr>
          <w:rStyle w:val="Kiemels2"/>
          <w:b w:val="0"/>
          <w:i/>
        </w:rPr>
        <w:tab/>
      </w:r>
      <w:r w:rsidR="007E073B">
        <w:rPr>
          <w:rStyle w:val="Kiemels2"/>
          <w:b w:val="0"/>
          <w:i/>
        </w:rPr>
        <w:tab/>
      </w:r>
      <w:r w:rsidR="007E073B">
        <w:rPr>
          <w:rStyle w:val="Kiemels2"/>
          <w:b w:val="0"/>
          <w:i/>
        </w:rPr>
        <w:tab/>
      </w:r>
      <w:r w:rsidR="007E073B">
        <w:rPr>
          <w:rStyle w:val="Kiemels2"/>
          <w:b w:val="0"/>
          <w:i/>
        </w:rPr>
        <w:tab/>
      </w:r>
      <w:r w:rsidR="007E073B">
        <w:rPr>
          <w:rStyle w:val="Kiemels2"/>
          <w:b w:val="0"/>
          <w:i/>
        </w:rPr>
        <w:tab/>
      </w:r>
      <w:r w:rsidR="007E073B">
        <w:rPr>
          <w:rStyle w:val="Kiemels2"/>
          <w:b w:val="0"/>
          <w:i/>
        </w:rPr>
        <w:tab/>
      </w:r>
      <w:r w:rsidR="007E073B">
        <w:rPr>
          <w:rStyle w:val="Kiemels2"/>
          <w:b w:val="0"/>
          <w:i/>
        </w:rPr>
        <w:tab/>
      </w:r>
      <w:r w:rsidR="007E073B">
        <w:rPr>
          <w:rStyle w:val="Kiemels2"/>
          <w:b w:val="0"/>
          <w:i/>
        </w:rPr>
        <w:tab/>
        <w:t>3</w:t>
      </w:r>
    </w:p>
    <w:p w:rsidR="00285C96" w:rsidRPr="00B970AE" w:rsidRDefault="00285C96" w:rsidP="00B970AE">
      <w:pPr>
        <w:pStyle w:val="NormlWeb"/>
        <w:spacing w:before="0" w:beforeAutospacing="0" w:after="0" w:afterAutospacing="0" w:line="276" w:lineRule="auto"/>
        <w:ind w:left="708" w:firstLine="708"/>
        <w:jc w:val="both"/>
        <w:rPr>
          <w:i/>
        </w:rPr>
      </w:pPr>
      <w:r w:rsidRPr="00B970AE">
        <w:rPr>
          <w:i/>
        </w:rPr>
        <w:t>3.2. Személyi hatálya</w:t>
      </w:r>
      <w:r w:rsidR="007E073B">
        <w:rPr>
          <w:i/>
        </w:rPr>
        <w:tab/>
      </w:r>
      <w:r w:rsidR="007E073B">
        <w:rPr>
          <w:i/>
        </w:rPr>
        <w:tab/>
      </w:r>
      <w:r w:rsidR="007E073B">
        <w:rPr>
          <w:i/>
        </w:rPr>
        <w:tab/>
      </w:r>
      <w:r w:rsidR="007E073B">
        <w:rPr>
          <w:i/>
        </w:rPr>
        <w:tab/>
      </w:r>
      <w:r w:rsidR="007E073B">
        <w:rPr>
          <w:i/>
        </w:rPr>
        <w:tab/>
      </w:r>
      <w:r w:rsidR="007E073B">
        <w:rPr>
          <w:i/>
        </w:rPr>
        <w:tab/>
      </w:r>
      <w:r w:rsidR="007E073B">
        <w:rPr>
          <w:i/>
        </w:rPr>
        <w:tab/>
      </w:r>
      <w:r w:rsidR="007E073B">
        <w:rPr>
          <w:i/>
        </w:rPr>
        <w:tab/>
        <w:t>3</w:t>
      </w:r>
    </w:p>
    <w:p w:rsidR="00285C96" w:rsidRPr="00B970AE" w:rsidRDefault="00285C96" w:rsidP="00B970AE">
      <w:pPr>
        <w:pStyle w:val="NormlWeb"/>
        <w:spacing w:before="0" w:beforeAutospacing="0" w:after="0" w:afterAutospacing="0" w:line="276" w:lineRule="auto"/>
        <w:ind w:firstLine="708"/>
        <w:jc w:val="both"/>
        <w:rPr>
          <w:rStyle w:val="Kiemels2"/>
          <w:b w:val="0"/>
        </w:rPr>
      </w:pPr>
      <w:r w:rsidRPr="00B970AE">
        <w:rPr>
          <w:rStyle w:val="Kiemels2"/>
          <w:b w:val="0"/>
        </w:rPr>
        <w:t>4. A szabályzat ereje</w:t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  <w:t>3</w:t>
      </w:r>
    </w:p>
    <w:p w:rsidR="00285C96" w:rsidRPr="00B970AE" w:rsidRDefault="00285C96" w:rsidP="00B970AE">
      <w:pPr>
        <w:pStyle w:val="NormlWeb"/>
        <w:spacing w:before="0" w:beforeAutospacing="0" w:after="0" w:afterAutospacing="0" w:line="276" w:lineRule="auto"/>
        <w:ind w:firstLine="708"/>
        <w:jc w:val="both"/>
        <w:rPr>
          <w:rStyle w:val="Kiemels2"/>
          <w:b w:val="0"/>
        </w:rPr>
      </w:pPr>
      <w:r w:rsidRPr="00B970AE">
        <w:rPr>
          <w:rStyle w:val="Kiemels2"/>
          <w:b w:val="0"/>
        </w:rPr>
        <w:t>5. A</w:t>
      </w:r>
      <w:r w:rsidRPr="00B970AE">
        <w:t> </w:t>
      </w:r>
      <w:r w:rsidRPr="00B970AE">
        <w:rPr>
          <w:rStyle w:val="Kiemels2"/>
          <w:b w:val="0"/>
        </w:rPr>
        <w:t>szabályzat felmondása, módosítása</w:t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  <w:t>3</w:t>
      </w:r>
    </w:p>
    <w:p w:rsidR="00285C96" w:rsidRPr="00B970AE" w:rsidRDefault="00285C96" w:rsidP="00B970AE">
      <w:pPr>
        <w:pStyle w:val="NormlWeb"/>
        <w:spacing w:before="0" w:beforeAutospacing="0" w:after="0" w:afterAutospacing="0" w:line="276" w:lineRule="auto"/>
        <w:ind w:firstLine="708"/>
        <w:jc w:val="both"/>
        <w:rPr>
          <w:rStyle w:val="Kiemels2"/>
          <w:b w:val="0"/>
        </w:rPr>
      </w:pPr>
      <w:r w:rsidRPr="00B970AE">
        <w:rPr>
          <w:rStyle w:val="Kiemels2"/>
          <w:b w:val="0"/>
        </w:rPr>
        <w:t>6. A szabályzat közalkalmazottakkal történő megismertetése</w:t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  <w:t>4</w:t>
      </w:r>
    </w:p>
    <w:p w:rsidR="00285C96" w:rsidRPr="00B970AE" w:rsidRDefault="00285C96" w:rsidP="00B970AE">
      <w:pPr>
        <w:pStyle w:val="NormlWeb"/>
        <w:spacing w:before="0" w:beforeAutospacing="0" w:after="0" w:afterAutospacing="0" w:line="276" w:lineRule="auto"/>
      </w:pPr>
      <w:r w:rsidRPr="00B970AE">
        <w:rPr>
          <w:rStyle w:val="Kiemels2"/>
          <w:b w:val="0"/>
        </w:rPr>
        <w:t>II. rész</w:t>
      </w:r>
      <w:r w:rsidRPr="00B970AE">
        <w:t xml:space="preserve"> </w:t>
      </w:r>
      <w:r w:rsidRPr="00B970AE">
        <w:rPr>
          <w:rStyle w:val="Kiemels2"/>
          <w:b w:val="0"/>
        </w:rPr>
        <w:t>A közalkalmazottak képviseleti rendje</w:t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  <w:t>4</w:t>
      </w:r>
    </w:p>
    <w:p w:rsidR="00285C96" w:rsidRPr="00B970AE" w:rsidRDefault="00285C96" w:rsidP="00B970AE">
      <w:pPr>
        <w:pStyle w:val="NormlWeb"/>
        <w:spacing w:before="0" w:beforeAutospacing="0" w:after="0" w:afterAutospacing="0" w:line="276" w:lineRule="auto"/>
        <w:ind w:firstLine="708"/>
        <w:jc w:val="both"/>
      </w:pPr>
      <w:r w:rsidRPr="00B970AE">
        <w:rPr>
          <w:rStyle w:val="Kiemels2"/>
          <w:b w:val="0"/>
        </w:rPr>
        <w:t>1. A</w:t>
      </w:r>
      <w:r w:rsidRPr="00B970AE">
        <w:t> </w:t>
      </w:r>
      <w:r w:rsidRPr="00B970AE">
        <w:rPr>
          <w:rStyle w:val="Kiemels2"/>
          <w:b w:val="0"/>
        </w:rPr>
        <w:t>közalkalmazotti tanács (KT)</w:t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  <w:t>4</w:t>
      </w:r>
    </w:p>
    <w:p w:rsidR="00285C96" w:rsidRPr="00B970AE" w:rsidRDefault="00285C96" w:rsidP="00B970AE">
      <w:pPr>
        <w:pStyle w:val="NormlWeb"/>
        <w:spacing w:before="0" w:beforeAutospacing="0" w:after="0" w:afterAutospacing="0" w:line="276" w:lineRule="auto"/>
        <w:ind w:firstLine="708"/>
        <w:jc w:val="both"/>
      </w:pPr>
      <w:r w:rsidRPr="00B970AE">
        <w:rPr>
          <w:rStyle w:val="Kiemels2"/>
          <w:b w:val="0"/>
        </w:rPr>
        <w:t>2. A</w:t>
      </w:r>
      <w:r w:rsidRPr="00B970AE">
        <w:t> közalkalmazotti tanács</w:t>
      </w:r>
      <w:r w:rsidRPr="00B970AE">
        <w:rPr>
          <w:rStyle w:val="Kiemels2"/>
          <w:b w:val="0"/>
        </w:rPr>
        <w:t xml:space="preserve"> és a közalkalmazottak közötti kapcsolat</w:t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  <w:t>5</w:t>
      </w:r>
    </w:p>
    <w:p w:rsidR="00285C96" w:rsidRPr="00B970AE" w:rsidRDefault="00285C96" w:rsidP="00B970AE">
      <w:pPr>
        <w:pStyle w:val="NormlWeb"/>
        <w:spacing w:before="0" w:beforeAutospacing="0" w:after="0" w:afterAutospacing="0" w:line="276" w:lineRule="auto"/>
        <w:ind w:firstLine="708"/>
        <w:jc w:val="both"/>
      </w:pPr>
      <w:r w:rsidRPr="00B970AE">
        <w:rPr>
          <w:rStyle w:val="Kiemels2"/>
          <w:b w:val="0"/>
        </w:rPr>
        <w:t>3. A</w:t>
      </w:r>
      <w:r w:rsidRPr="00B970AE">
        <w:t> közalkalmazotti tanács</w:t>
      </w:r>
      <w:r w:rsidRPr="00B970AE">
        <w:rPr>
          <w:rStyle w:val="Kiemels2"/>
          <w:b w:val="0"/>
        </w:rPr>
        <w:t xml:space="preserve"> és a munkáltató együttműködése</w:t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  <w:t>5</w:t>
      </w:r>
    </w:p>
    <w:p w:rsidR="00285C96" w:rsidRPr="00B970AE" w:rsidRDefault="00285C96" w:rsidP="00B970AE">
      <w:pPr>
        <w:pStyle w:val="NormlWeb"/>
        <w:spacing w:before="0" w:beforeAutospacing="0" w:after="0" w:afterAutospacing="0" w:line="276" w:lineRule="auto"/>
        <w:ind w:firstLine="708"/>
        <w:jc w:val="both"/>
      </w:pPr>
      <w:r w:rsidRPr="00B970AE">
        <w:rPr>
          <w:rStyle w:val="Kiemels2"/>
          <w:b w:val="0"/>
        </w:rPr>
        <w:t>4. A</w:t>
      </w:r>
      <w:r w:rsidRPr="00B970AE">
        <w:t xml:space="preserve"> közalkalmazotti tanács </w:t>
      </w:r>
      <w:r w:rsidRPr="00B970AE">
        <w:rPr>
          <w:rStyle w:val="Kiemels2"/>
          <w:b w:val="0"/>
        </w:rPr>
        <w:t>és a munkáltató kapcsolatrendszerének formái</w:t>
      </w:r>
      <w:r w:rsidR="007E073B">
        <w:rPr>
          <w:rStyle w:val="Kiemels2"/>
          <w:b w:val="0"/>
        </w:rPr>
        <w:tab/>
        <w:t>6</w:t>
      </w:r>
    </w:p>
    <w:p w:rsidR="00285C96" w:rsidRPr="00B970AE" w:rsidRDefault="00285C96" w:rsidP="00B970AE">
      <w:pPr>
        <w:pStyle w:val="Default"/>
        <w:spacing w:line="276" w:lineRule="auto"/>
        <w:ind w:firstLine="708"/>
        <w:jc w:val="both"/>
      </w:pPr>
      <w:r w:rsidRPr="00B970AE">
        <w:rPr>
          <w:bCs/>
        </w:rPr>
        <w:t xml:space="preserve">5. </w:t>
      </w:r>
      <w:r w:rsidR="007E073B">
        <w:rPr>
          <w:bCs/>
        </w:rPr>
        <w:t>A munkáltató</w:t>
      </w:r>
      <w:r w:rsidR="007E073B">
        <w:rPr>
          <w:bCs/>
        </w:rPr>
        <w:tab/>
      </w:r>
      <w:r w:rsidR="007E073B">
        <w:rPr>
          <w:bCs/>
        </w:rPr>
        <w:tab/>
      </w:r>
      <w:r w:rsidR="007E073B">
        <w:rPr>
          <w:bCs/>
        </w:rPr>
        <w:tab/>
      </w:r>
      <w:r w:rsidR="007E073B">
        <w:rPr>
          <w:bCs/>
        </w:rPr>
        <w:tab/>
      </w:r>
      <w:r w:rsidR="007E073B">
        <w:rPr>
          <w:bCs/>
        </w:rPr>
        <w:tab/>
      </w:r>
      <w:r w:rsidR="007E073B">
        <w:rPr>
          <w:bCs/>
        </w:rPr>
        <w:tab/>
      </w:r>
      <w:r w:rsidR="007E073B">
        <w:rPr>
          <w:bCs/>
        </w:rPr>
        <w:tab/>
      </w:r>
      <w:r w:rsidR="007E073B">
        <w:rPr>
          <w:bCs/>
        </w:rPr>
        <w:tab/>
      </w:r>
      <w:r w:rsidR="007E073B">
        <w:rPr>
          <w:bCs/>
        </w:rPr>
        <w:tab/>
        <w:t>6</w:t>
      </w:r>
    </w:p>
    <w:p w:rsidR="00285C96" w:rsidRPr="00B970AE" w:rsidRDefault="00285C96" w:rsidP="00B970AE">
      <w:pPr>
        <w:pStyle w:val="Default"/>
        <w:spacing w:line="276" w:lineRule="auto"/>
        <w:ind w:firstLine="708"/>
        <w:jc w:val="both"/>
      </w:pPr>
      <w:r w:rsidRPr="00B970AE">
        <w:rPr>
          <w:bCs/>
        </w:rPr>
        <w:t>6. A Kö</w:t>
      </w:r>
      <w:r w:rsidR="007E073B">
        <w:rPr>
          <w:bCs/>
        </w:rPr>
        <w:t>zalkalmazotti Tanács</w:t>
      </w:r>
      <w:r w:rsidR="007E073B">
        <w:rPr>
          <w:bCs/>
        </w:rPr>
        <w:tab/>
      </w:r>
      <w:r w:rsidR="007E073B">
        <w:rPr>
          <w:bCs/>
        </w:rPr>
        <w:tab/>
      </w:r>
      <w:r w:rsidR="007E073B">
        <w:rPr>
          <w:bCs/>
        </w:rPr>
        <w:tab/>
      </w:r>
      <w:r w:rsidR="007E073B">
        <w:rPr>
          <w:bCs/>
        </w:rPr>
        <w:tab/>
      </w:r>
      <w:r w:rsidR="007E073B">
        <w:rPr>
          <w:bCs/>
        </w:rPr>
        <w:tab/>
      </w:r>
      <w:r w:rsidR="007E073B">
        <w:rPr>
          <w:bCs/>
        </w:rPr>
        <w:tab/>
      </w:r>
      <w:r w:rsidR="007E073B">
        <w:rPr>
          <w:bCs/>
        </w:rPr>
        <w:tab/>
      </w:r>
      <w:r w:rsidR="007E073B">
        <w:rPr>
          <w:bCs/>
        </w:rPr>
        <w:tab/>
        <w:t>6</w:t>
      </w:r>
    </w:p>
    <w:p w:rsidR="00285C96" w:rsidRPr="00B970AE" w:rsidRDefault="00285C96" w:rsidP="00B970AE">
      <w:pPr>
        <w:pStyle w:val="NormlWeb"/>
        <w:spacing w:before="0" w:beforeAutospacing="0" w:after="0" w:afterAutospacing="0" w:line="276" w:lineRule="auto"/>
        <w:ind w:firstLine="708"/>
        <w:jc w:val="both"/>
        <w:rPr>
          <w:bCs/>
        </w:rPr>
      </w:pPr>
      <w:r w:rsidRPr="00B970AE">
        <w:rPr>
          <w:bCs/>
        </w:rPr>
        <w:t xml:space="preserve">7. </w:t>
      </w:r>
      <w:r w:rsidR="007E073B">
        <w:rPr>
          <w:bCs/>
        </w:rPr>
        <w:t>A tárgyalások résztvevői</w:t>
      </w:r>
      <w:r w:rsidR="007E073B">
        <w:rPr>
          <w:bCs/>
        </w:rPr>
        <w:tab/>
      </w:r>
      <w:r w:rsidR="007E073B">
        <w:rPr>
          <w:bCs/>
        </w:rPr>
        <w:tab/>
      </w:r>
      <w:r w:rsidR="007E073B">
        <w:rPr>
          <w:bCs/>
        </w:rPr>
        <w:tab/>
      </w:r>
      <w:r w:rsidR="007E073B">
        <w:rPr>
          <w:bCs/>
        </w:rPr>
        <w:tab/>
      </w:r>
      <w:r w:rsidR="007E073B">
        <w:rPr>
          <w:bCs/>
        </w:rPr>
        <w:tab/>
      </w:r>
      <w:r w:rsidR="007E073B">
        <w:rPr>
          <w:bCs/>
        </w:rPr>
        <w:tab/>
      </w:r>
      <w:r w:rsidR="007E073B">
        <w:rPr>
          <w:bCs/>
        </w:rPr>
        <w:tab/>
      </w:r>
      <w:r w:rsidR="007E073B">
        <w:rPr>
          <w:bCs/>
        </w:rPr>
        <w:tab/>
        <w:t>6</w:t>
      </w:r>
    </w:p>
    <w:p w:rsidR="00285C96" w:rsidRPr="00B970AE" w:rsidRDefault="00285C96" w:rsidP="00B970AE">
      <w:pPr>
        <w:pStyle w:val="NormlWeb"/>
        <w:spacing w:before="0" w:beforeAutospacing="0" w:after="0" w:afterAutospacing="0" w:line="276" w:lineRule="auto"/>
        <w:rPr>
          <w:rStyle w:val="Kiemels2"/>
          <w:b w:val="0"/>
        </w:rPr>
      </w:pPr>
      <w:r w:rsidRPr="00B970AE">
        <w:rPr>
          <w:rStyle w:val="Kiemels2"/>
          <w:b w:val="0"/>
        </w:rPr>
        <w:t xml:space="preserve">III. rész A </w:t>
      </w:r>
      <w:r w:rsidRPr="00B970AE">
        <w:t xml:space="preserve">közalkalmazotti tanács </w:t>
      </w:r>
      <w:r w:rsidRPr="00B970AE">
        <w:rPr>
          <w:rStyle w:val="Kiemels2"/>
          <w:b w:val="0"/>
        </w:rPr>
        <w:t>feladat és jogköre</w:t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  <w:t>6</w:t>
      </w:r>
    </w:p>
    <w:p w:rsidR="00285C96" w:rsidRPr="00B970AE" w:rsidRDefault="00285C96" w:rsidP="00B970AE">
      <w:pPr>
        <w:pStyle w:val="NormlWeb"/>
        <w:spacing w:before="0" w:beforeAutospacing="0" w:after="0" w:afterAutospacing="0" w:line="276" w:lineRule="auto"/>
        <w:ind w:firstLine="708"/>
        <w:jc w:val="both"/>
      </w:pPr>
      <w:r w:rsidRPr="00B970AE">
        <w:t>1.</w:t>
      </w:r>
      <w:r w:rsidR="005C60C0">
        <w:t xml:space="preserve"> </w:t>
      </w:r>
      <w:r w:rsidRPr="00B970AE">
        <w:t>A közalkalmazotti tanács feladata</w:t>
      </w:r>
      <w:r w:rsidR="007E073B">
        <w:tab/>
      </w:r>
      <w:r w:rsidR="007E073B">
        <w:tab/>
      </w:r>
      <w:r w:rsidR="007E073B">
        <w:tab/>
      </w:r>
      <w:r w:rsidR="007E073B">
        <w:tab/>
      </w:r>
      <w:r w:rsidR="007E073B">
        <w:tab/>
      </w:r>
      <w:r w:rsidR="007E073B">
        <w:tab/>
      </w:r>
      <w:r w:rsidR="007E073B">
        <w:tab/>
        <w:t>6</w:t>
      </w:r>
    </w:p>
    <w:p w:rsidR="00285C96" w:rsidRPr="00B970AE" w:rsidRDefault="00285C96" w:rsidP="00B970AE">
      <w:pPr>
        <w:pStyle w:val="NormlWeb"/>
        <w:spacing w:before="0" w:beforeAutospacing="0" w:after="0" w:afterAutospacing="0" w:line="276" w:lineRule="auto"/>
        <w:ind w:firstLine="708"/>
        <w:jc w:val="both"/>
      </w:pPr>
      <w:r w:rsidRPr="00B970AE">
        <w:t>2. A KT tájékozódási joga</w:t>
      </w:r>
      <w:r w:rsidR="007E073B">
        <w:tab/>
      </w:r>
      <w:r w:rsidR="007E073B">
        <w:tab/>
      </w:r>
      <w:r w:rsidR="007E073B">
        <w:tab/>
      </w:r>
      <w:r w:rsidR="007E073B">
        <w:tab/>
      </w:r>
      <w:r w:rsidR="007E073B">
        <w:tab/>
      </w:r>
      <w:r w:rsidR="007E073B">
        <w:tab/>
      </w:r>
      <w:r w:rsidR="007E073B">
        <w:tab/>
      </w:r>
      <w:r w:rsidR="007E073B">
        <w:tab/>
        <w:t>7</w:t>
      </w:r>
    </w:p>
    <w:p w:rsidR="00285C96" w:rsidRPr="00B970AE" w:rsidRDefault="00285C96" w:rsidP="00B970AE">
      <w:pPr>
        <w:pStyle w:val="Default"/>
        <w:spacing w:line="276" w:lineRule="auto"/>
        <w:ind w:firstLine="708"/>
        <w:jc w:val="both"/>
      </w:pPr>
      <w:r w:rsidRPr="00B970AE">
        <w:rPr>
          <w:bCs/>
        </w:rPr>
        <w:t xml:space="preserve">3. A közalkalmazotti tanács együttdöntési jogai </w:t>
      </w:r>
      <w:r w:rsidR="007E073B">
        <w:rPr>
          <w:bCs/>
        </w:rPr>
        <w:tab/>
      </w:r>
      <w:r w:rsidR="007E073B">
        <w:rPr>
          <w:bCs/>
        </w:rPr>
        <w:tab/>
      </w:r>
      <w:r w:rsidR="007E073B">
        <w:rPr>
          <w:bCs/>
        </w:rPr>
        <w:tab/>
      </w:r>
      <w:r w:rsidR="007E073B">
        <w:rPr>
          <w:bCs/>
        </w:rPr>
        <w:tab/>
      </w:r>
      <w:r w:rsidR="007E073B">
        <w:rPr>
          <w:bCs/>
        </w:rPr>
        <w:tab/>
        <w:t>7</w:t>
      </w:r>
    </w:p>
    <w:p w:rsidR="00B970AE" w:rsidRPr="00B970AE" w:rsidRDefault="00B970AE" w:rsidP="00B970AE">
      <w:pPr>
        <w:pStyle w:val="NormlWeb"/>
        <w:spacing w:before="0" w:beforeAutospacing="0" w:after="0" w:afterAutospacing="0" w:line="276" w:lineRule="auto"/>
        <w:ind w:firstLine="708"/>
        <w:jc w:val="both"/>
      </w:pPr>
      <w:r w:rsidRPr="00B970AE">
        <w:rPr>
          <w:rStyle w:val="Kiemels2"/>
          <w:b w:val="0"/>
        </w:rPr>
        <w:t>4. A</w:t>
      </w:r>
      <w:r w:rsidRPr="00B970AE">
        <w:t xml:space="preserve"> közalkalmazotti tanács </w:t>
      </w:r>
      <w:r w:rsidRPr="00B970AE">
        <w:rPr>
          <w:rStyle w:val="Kiemels2"/>
          <w:b w:val="0"/>
        </w:rPr>
        <w:t>véleményezési jogai</w:t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  <w:t>7</w:t>
      </w:r>
    </w:p>
    <w:p w:rsidR="00B970AE" w:rsidRPr="00B970AE" w:rsidRDefault="00B970AE" w:rsidP="00B970AE">
      <w:pPr>
        <w:pStyle w:val="NormlWeb"/>
        <w:spacing w:before="0" w:beforeAutospacing="0" w:after="0" w:afterAutospacing="0" w:line="276" w:lineRule="auto"/>
        <w:ind w:firstLine="708"/>
        <w:jc w:val="both"/>
      </w:pPr>
      <w:r w:rsidRPr="00B970AE">
        <w:rPr>
          <w:rStyle w:val="Kiemels2"/>
          <w:b w:val="0"/>
        </w:rPr>
        <w:t>5. A</w:t>
      </w:r>
      <w:r w:rsidRPr="00B970AE">
        <w:t> </w:t>
      </w:r>
      <w:r w:rsidRPr="00B970AE">
        <w:rPr>
          <w:rStyle w:val="Kiemels2"/>
          <w:b w:val="0"/>
        </w:rPr>
        <w:t>KT javaslattételi joga</w:t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  <w:t>8</w:t>
      </w:r>
    </w:p>
    <w:p w:rsidR="007E073B" w:rsidRDefault="00B970AE" w:rsidP="007E073B">
      <w:pPr>
        <w:pStyle w:val="NormlWeb"/>
        <w:spacing w:before="0" w:beforeAutospacing="0" w:after="0" w:afterAutospacing="0" w:line="276" w:lineRule="auto"/>
        <w:rPr>
          <w:rStyle w:val="Kiemels2"/>
          <w:b w:val="0"/>
        </w:rPr>
      </w:pPr>
      <w:r w:rsidRPr="00B970AE">
        <w:rPr>
          <w:rStyle w:val="Kiemels2"/>
          <w:b w:val="0"/>
        </w:rPr>
        <w:t>IV. rész</w:t>
      </w:r>
      <w:r w:rsidRPr="00B970AE">
        <w:rPr>
          <w:b/>
        </w:rPr>
        <w:t xml:space="preserve"> </w:t>
      </w:r>
      <w:r w:rsidRPr="00B970AE">
        <w:rPr>
          <w:rStyle w:val="Kiemels2"/>
          <w:b w:val="0"/>
        </w:rPr>
        <w:t xml:space="preserve">A közalkalmazotti tanács joggyakorlásának, valamint </w:t>
      </w:r>
      <w:r>
        <w:rPr>
          <w:rStyle w:val="Kiemels2"/>
          <w:b w:val="0"/>
        </w:rPr>
        <w:t xml:space="preserve">a vitás kérdések </w:t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  <w:t>8</w:t>
      </w:r>
    </w:p>
    <w:p w:rsidR="00B970AE" w:rsidRPr="00B970AE" w:rsidRDefault="00B970AE" w:rsidP="007E073B">
      <w:pPr>
        <w:pStyle w:val="NormlWeb"/>
        <w:spacing w:before="0" w:beforeAutospacing="0" w:after="0" w:afterAutospacing="0" w:line="276" w:lineRule="auto"/>
        <w:ind w:firstLine="708"/>
        <w:rPr>
          <w:b/>
        </w:rPr>
      </w:pPr>
      <w:r>
        <w:rPr>
          <w:rStyle w:val="Kiemels2"/>
          <w:b w:val="0"/>
        </w:rPr>
        <w:t xml:space="preserve">egyeztetésének </w:t>
      </w:r>
      <w:r w:rsidRPr="00B970AE">
        <w:rPr>
          <w:rStyle w:val="Kiemels2"/>
          <w:b w:val="0"/>
        </w:rPr>
        <w:t>eljárási rendje</w:t>
      </w:r>
    </w:p>
    <w:p w:rsidR="00B970AE" w:rsidRPr="00B970AE" w:rsidRDefault="00B970AE" w:rsidP="00B970AE">
      <w:pPr>
        <w:pStyle w:val="NormlWeb"/>
        <w:spacing w:before="0" w:beforeAutospacing="0" w:after="0" w:afterAutospacing="0" w:line="276" w:lineRule="auto"/>
        <w:ind w:firstLine="708"/>
        <w:jc w:val="both"/>
        <w:rPr>
          <w:rStyle w:val="Kiemels2"/>
          <w:b w:val="0"/>
        </w:rPr>
      </w:pPr>
      <w:r w:rsidRPr="00B970AE">
        <w:rPr>
          <w:rStyle w:val="Kiemels2"/>
          <w:b w:val="0"/>
        </w:rPr>
        <w:t>1. A</w:t>
      </w:r>
      <w:r w:rsidRPr="00B970AE">
        <w:rPr>
          <w:b/>
        </w:rPr>
        <w:t> </w:t>
      </w:r>
      <w:r w:rsidRPr="00B970AE">
        <w:rPr>
          <w:rStyle w:val="Kiemels2"/>
          <w:b w:val="0"/>
        </w:rPr>
        <w:t>munkáltató joggyakorlata</w:t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  <w:t>8</w:t>
      </w:r>
    </w:p>
    <w:p w:rsidR="00B970AE" w:rsidRPr="00B970AE" w:rsidRDefault="00B970AE" w:rsidP="00B970AE">
      <w:pPr>
        <w:pStyle w:val="NormlWeb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B970AE">
        <w:rPr>
          <w:rStyle w:val="Kiemels2"/>
          <w:b w:val="0"/>
        </w:rPr>
        <w:t>2. A </w:t>
      </w:r>
      <w:r w:rsidRPr="00B970AE">
        <w:t>közalkalmazotti tanács</w:t>
      </w:r>
      <w:r w:rsidRPr="00B970AE">
        <w:rPr>
          <w:rStyle w:val="Kiemels2"/>
          <w:b w:val="0"/>
        </w:rPr>
        <w:t xml:space="preserve"> joggyakorlata</w:t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  <w:t>8</w:t>
      </w:r>
    </w:p>
    <w:p w:rsidR="00B970AE" w:rsidRPr="00B970AE" w:rsidRDefault="00B970AE" w:rsidP="00B970AE">
      <w:pPr>
        <w:pStyle w:val="NormlWeb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B970AE">
        <w:rPr>
          <w:rStyle w:val="Kiemels2"/>
          <w:b w:val="0"/>
        </w:rPr>
        <w:t>3. Az egyeztetési eljárás szabályozása</w:t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  <w:t>9</w:t>
      </w:r>
    </w:p>
    <w:p w:rsidR="00B970AE" w:rsidRPr="00B970AE" w:rsidRDefault="00B970AE" w:rsidP="00B970AE">
      <w:pPr>
        <w:pStyle w:val="NormlWeb"/>
        <w:spacing w:before="0" w:beforeAutospacing="0" w:after="0" w:afterAutospacing="0" w:line="276" w:lineRule="auto"/>
        <w:rPr>
          <w:b/>
        </w:rPr>
      </w:pPr>
      <w:r w:rsidRPr="00B970AE">
        <w:rPr>
          <w:rStyle w:val="Kiemels2"/>
          <w:b w:val="0"/>
        </w:rPr>
        <w:t>V. rész Záró rendelkezések</w:t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  <w:t>9</w:t>
      </w:r>
    </w:p>
    <w:p w:rsidR="00B970AE" w:rsidRPr="00B970AE" w:rsidRDefault="00B970AE" w:rsidP="00B970AE">
      <w:pPr>
        <w:pStyle w:val="NormlWeb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B970AE">
        <w:rPr>
          <w:rStyle w:val="Kiemels2"/>
          <w:b w:val="0"/>
        </w:rPr>
        <w:t>1. A</w:t>
      </w:r>
      <w:r w:rsidRPr="00B970AE">
        <w:rPr>
          <w:b/>
        </w:rPr>
        <w:t> </w:t>
      </w:r>
      <w:r w:rsidRPr="00B970AE">
        <w:rPr>
          <w:rStyle w:val="Kiemels2"/>
          <w:b w:val="0"/>
        </w:rPr>
        <w:t>közalkalmazotti tanács tevékenységének támogatása</w:t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  <w:t>9</w:t>
      </w:r>
    </w:p>
    <w:p w:rsidR="00B970AE" w:rsidRPr="00B970AE" w:rsidRDefault="00B970AE" w:rsidP="00B970AE">
      <w:pPr>
        <w:pStyle w:val="NormlWeb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B970AE">
        <w:rPr>
          <w:rStyle w:val="Kiemels2"/>
          <w:b w:val="0"/>
        </w:rPr>
        <w:t>2. A</w:t>
      </w:r>
      <w:r w:rsidRPr="00B970AE">
        <w:rPr>
          <w:b/>
        </w:rPr>
        <w:t> </w:t>
      </w:r>
      <w:r w:rsidRPr="00B970AE">
        <w:rPr>
          <w:rStyle w:val="Kiemels2"/>
          <w:b w:val="0"/>
        </w:rPr>
        <w:t>szabályzat alkalmazottakkal történő megismertetése</w:t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</w:r>
      <w:r w:rsidR="007E073B">
        <w:rPr>
          <w:rStyle w:val="Kiemels2"/>
          <w:b w:val="0"/>
        </w:rPr>
        <w:tab/>
        <w:t>10</w:t>
      </w:r>
    </w:p>
    <w:p w:rsidR="00B970AE" w:rsidRDefault="00B970AE" w:rsidP="00B970AE">
      <w:pPr>
        <w:pStyle w:val="NormlWeb"/>
        <w:spacing w:line="276" w:lineRule="auto"/>
        <w:jc w:val="both"/>
      </w:pPr>
    </w:p>
    <w:p w:rsidR="00B970AE" w:rsidRPr="00B970AE" w:rsidRDefault="00B970AE" w:rsidP="00B970AE">
      <w:pPr>
        <w:pStyle w:val="NormlWeb"/>
        <w:spacing w:line="276" w:lineRule="auto"/>
        <w:jc w:val="both"/>
      </w:pPr>
    </w:p>
    <w:p w:rsidR="00285C96" w:rsidRPr="00285C96" w:rsidRDefault="00285C96" w:rsidP="00285C96">
      <w:pPr>
        <w:pStyle w:val="NormlWeb"/>
        <w:spacing w:line="276" w:lineRule="auto"/>
        <w:rPr>
          <w:b/>
          <w:bCs/>
        </w:rPr>
      </w:pPr>
    </w:p>
    <w:p w:rsidR="00FA5BB4" w:rsidRPr="00FA5BB4" w:rsidRDefault="00FA5BB4" w:rsidP="00733D9E">
      <w:pPr>
        <w:spacing w:line="360" w:lineRule="auto"/>
        <w:jc w:val="both"/>
        <w:rPr>
          <w:b/>
          <w:color w:val="000000"/>
          <w:spacing w:val="0"/>
          <w:sz w:val="24"/>
          <w:szCs w:val="24"/>
          <w:lang w:val="en-US"/>
        </w:rPr>
      </w:pPr>
    </w:p>
    <w:p w:rsidR="00FA5BB4" w:rsidRDefault="00FA5BB4" w:rsidP="00733D9E">
      <w:pPr>
        <w:spacing w:line="360" w:lineRule="auto"/>
        <w:jc w:val="both"/>
        <w:rPr>
          <w:color w:val="000000"/>
          <w:spacing w:val="0"/>
          <w:sz w:val="24"/>
          <w:szCs w:val="24"/>
          <w:lang w:val="en-US"/>
        </w:rPr>
      </w:pPr>
    </w:p>
    <w:p w:rsidR="00DA7441" w:rsidRPr="00DA7441" w:rsidRDefault="00733D9E" w:rsidP="00DA7441">
      <w:pPr>
        <w:pStyle w:val="NormlWeb"/>
        <w:numPr>
          <w:ilvl w:val="0"/>
          <w:numId w:val="23"/>
        </w:numPr>
        <w:spacing w:line="276" w:lineRule="auto"/>
        <w:jc w:val="center"/>
        <w:rPr>
          <w:b/>
          <w:bCs/>
          <w:sz w:val="28"/>
          <w:szCs w:val="28"/>
        </w:rPr>
      </w:pPr>
      <w:r w:rsidRPr="00DA7441">
        <w:rPr>
          <w:rStyle w:val="Kiemels2"/>
          <w:sz w:val="28"/>
          <w:szCs w:val="28"/>
        </w:rPr>
        <w:lastRenderedPageBreak/>
        <w:t>rész</w:t>
      </w:r>
      <w:r w:rsidRPr="00DA7441">
        <w:rPr>
          <w:sz w:val="28"/>
          <w:szCs w:val="28"/>
        </w:rPr>
        <w:t xml:space="preserve"> </w:t>
      </w:r>
      <w:r w:rsidRPr="00DA7441">
        <w:rPr>
          <w:rStyle w:val="Kiemels2"/>
          <w:sz w:val="28"/>
          <w:szCs w:val="28"/>
        </w:rPr>
        <w:t>Általános rendelkezések</w:t>
      </w:r>
    </w:p>
    <w:p w:rsidR="00733D9E" w:rsidRPr="00DA7441" w:rsidRDefault="00733D9E" w:rsidP="00DA7441">
      <w:pPr>
        <w:pStyle w:val="NormlWeb"/>
        <w:spacing w:line="276" w:lineRule="auto"/>
        <w:jc w:val="both"/>
      </w:pPr>
      <w:r w:rsidRPr="00DA7441">
        <w:rPr>
          <w:rStyle w:val="Kiemels2"/>
        </w:rPr>
        <w:t>1. A</w:t>
      </w:r>
      <w:r w:rsidRPr="00DA7441">
        <w:t> </w:t>
      </w:r>
      <w:r w:rsidRPr="00DA7441">
        <w:rPr>
          <w:rStyle w:val="Kiemels2"/>
        </w:rPr>
        <w:t>közalkalmazotti szabályzatot létrehozó felek</w:t>
      </w:r>
    </w:p>
    <w:p w:rsidR="00733D9E" w:rsidRPr="00DA7441" w:rsidRDefault="00733D9E" w:rsidP="00DA7441">
      <w:pPr>
        <w:pStyle w:val="NormlWeb"/>
        <w:spacing w:line="276" w:lineRule="auto"/>
        <w:jc w:val="both"/>
      </w:pPr>
      <w:r w:rsidRPr="00DA7441">
        <w:t>A Dabasi II. Rákóczi Ferenc Általános Iskola vezetője (a továbbiakban: munkáltató) és az intézmény közalkalmazotti tanácsa (a továbbiakban: KT.) – a közalkalmazottak jogállásáról szóló 1992. évi XXXIII. törvény (a továbbiakban: Kjt.) 17. § (1) bekezdése alapján biztosított jogkörüknél fogva – alkotják meg az alábbi szabályzatot.</w:t>
      </w:r>
    </w:p>
    <w:p w:rsidR="00733D9E" w:rsidRPr="00DA7441" w:rsidRDefault="00733D9E" w:rsidP="00DA7441">
      <w:pPr>
        <w:pStyle w:val="NormlWeb"/>
        <w:spacing w:line="276" w:lineRule="auto"/>
        <w:jc w:val="both"/>
      </w:pPr>
      <w:r w:rsidRPr="00DA7441">
        <w:rPr>
          <w:rStyle w:val="Kiemels2"/>
        </w:rPr>
        <w:t>2. A</w:t>
      </w:r>
      <w:r w:rsidRPr="00DA7441">
        <w:t> </w:t>
      </w:r>
      <w:r w:rsidRPr="00DA7441">
        <w:rPr>
          <w:rStyle w:val="Kiemels2"/>
        </w:rPr>
        <w:t>közalkalmazotti szabályzat célja, tárgyköre</w:t>
      </w:r>
    </w:p>
    <w:p w:rsidR="00733D9E" w:rsidRPr="00DA7441" w:rsidRDefault="00733D9E" w:rsidP="00DA7441">
      <w:pPr>
        <w:pStyle w:val="NormlWeb"/>
        <w:spacing w:line="276" w:lineRule="auto"/>
        <w:jc w:val="both"/>
      </w:pPr>
      <w:r w:rsidRPr="00DA7441">
        <w:t>Jelen szabályzat rendeltetése, hogy átfogóan rendezze a munkáltató és a KT kapcsolatrendszerével és a részvételi jogok gyakorlásával összefüggő kérdéseket.    </w:t>
      </w:r>
    </w:p>
    <w:p w:rsidR="00733D9E" w:rsidRPr="00DA7441" w:rsidRDefault="00733D9E" w:rsidP="00DA7441">
      <w:pPr>
        <w:pStyle w:val="NormlWeb"/>
        <w:spacing w:line="276" w:lineRule="auto"/>
        <w:jc w:val="both"/>
        <w:rPr>
          <w:rStyle w:val="Kiemels2"/>
        </w:rPr>
      </w:pPr>
      <w:r w:rsidRPr="00DA7441">
        <w:rPr>
          <w:rStyle w:val="Kiemels2"/>
        </w:rPr>
        <w:t>3. A</w:t>
      </w:r>
      <w:r w:rsidRPr="00DA7441">
        <w:t> </w:t>
      </w:r>
      <w:r w:rsidRPr="00DA7441">
        <w:rPr>
          <w:rStyle w:val="Kiemels2"/>
        </w:rPr>
        <w:t>szabályzat személyi és időbeli hatálya</w:t>
      </w:r>
    </w:p>
    <w:p w:rsidR="00712162" w:rsidRPr="00DA7441" w:rsidRDefault="00712162" w:rsidP="00DA7441">
      <w:pPr>
        <w:pStyle w:val="NormlWeb"/>
        <w:spacing w:line="276" w:lineRule="auto"/>
        <w:jc w:val="both"/>
        <w:rPr>
          <w:rStyle w:val="Kiemels2"/>
          <w:i/>
        </w:rPr>
      </w:pPr>
      <w:r w:rsidRPr="00DA7441">
        <w:rPr>
          <w:rStyle w:val="Kiemels2"/>
          <w:i/>
        </w:rPr>
        <w:t>3.1. Időbeli hatály</w:t>
      </w:r>
    </w:p>
    <w:p w:rsidR="00712162" w:rsidRPr="00DA7441" w:rsidRDefault="00712162" w:rsidP="00DA7441">
      <w:pPr>
        <w:pStyle w:val="NormlWeb"/>
        <w:spacing w:line="276" w:lineRule="auto"/>
        <w:jc w:val="both"/>
      </w:pPr>
      <w:r w:rsidRPr="00DA7441">
        <w:t>A szabályzat határozatlan időre kerül megkötésre. A hatályba lépés dátuma: a kihirdetés időpontja. A hatályon kívül helyezés dátuma: az újabb s</w:t>
      </w:r>
      <w:r w:rsidR="007E073B">
        <w:t xml:space="preserve">zabályzat hatályba lépésével, a </w:t>
      </w:r>
      <w:r w:rsidRPr="00DA7441">
        <w:t>felmondás időpontjával, illetve, ha munkáltató jogutód nélkül szűnik meg, akkor a jogutód nélküli megszűnés időpontja.</w:t>
      </w:r>
    </w:p>
    <w:p w:rsidR="00712162" w:rsidRPr="00DA7441" w:rsidRDefault="00712162" w:rsidP="00DA7441">
      <w:pPr>
        <w:pStyle w:val="NormlWeb"/>
        <w:spacing w:line="276" w:lineRule="auto"/>
        <w:jc w:val="both"/>
        <w:rPr>
          <w:b/>
          <w:i/>
        </w:rPr>
      </w:pPr>
      <w:r w:rsidRPr="00DA7441">
        <w:rPr>
          <w:b/>
          <w:i/>
        </w:rPr>
        <w:t>3.2. Személyi hatálya</w:t>
      </w:r>
    </w:p>
    <w:p w:rsidR="00733D9E" w:rsidRPr="00DA7441" w:rsidRDefault="00733D9E" w:rsidP="00DA7441">
      <w:pPr>
        <w:pStyle w:val="NormlWeb"/>
        <w:spacing w:line="276" w:lineRule="auto"/>
        <w:jc w:val="both"/>
      </w:pPr>
      <w:r w:rsidRPr="00DA7441">
        <w:t>A Közalkalmazotti Szabályzat személyi hatálya a Kjt. 2. §-a (1) bekezdése alapján kiterjed az intézmény valamennyi közalkalmazotti jogviszonyban álló alkalmazottjára, így az intézmény vezetőjére is. (Amennyiben a KT szűnik meg valamilyen oknál fogva, a munkáltató a szabályzatot nem tekinti automatikusan hatályát vesztettnek. Mindaddig alkalmazni kell a szabályzat rendelkezéseit, ameddig a szabályzatot fel nem mondja.)</w:t>
      </w:r>
    </w:p>
    <w:p w:rsidR="00733D9E" w:rsidRPr="00DA7441" w:rsidRDefault="002C6EC7" w:rsidP="00DA7441">
      <w:pPr>
        <w:pStyle w:val="NormlWeb"/>
        <w:spacing w:line="276" w:lineRule="auto"/>
        <w:jc w:val="both"/>
        <w:rPr>
          <w:rStyle w:val="Kiemels2"/>
        </w:rPr>
      </w:pPr>
      <w:r w:rsidRPr="00DA7441">
        <w:rPr>
          <w:rStyle w:val="Kiemels2"/>
        </w:rPr>
        <w:t>4. A szabályzat ereje</w:t>
      </w:r>
    </w:p>
    <w:p w:rsidR="002C6EC7" w:rsidRPr="00DA7441" w:rsidRDefault="002C6EC7" w:rsidP="00DA7441">
      <w:pPr>
        <w:pStyle w:val="NormlWeb"/>
        <w:spacing w:line="276" w:lineRule="auto"/>
        <w:jc w:val="both"/>
        <w:rPr>
          <w:rStyle w:val="Kiemels2"/>
          <w:b w:val="0"/>
        </w:rPr>
      </w:pPr>
      <w:r w:rsidRPr="00DA7441">
        <w:rPr>
          <w:rStyle w:val="Kiemels2"/>
          <w:b w:val="0"/>
        </w:rPr>
        <w:t>A szabályzat a Kjt. 2.§ (4) bekezdése alapján közalkalmazotti jogviszonyra vonatkozó szabálynak minősül. A szabályzat nem tartalmazhat jogszabály ellenes rendelkezéseket. A tilalomba ütköző rendelkezések semmisek.</w:t>
      </w:r>
    </w:p>
    <w:p w:rsidR="002C6EC7" w:rsidRPr="00DA7441" w:rsidRDefault="002C6EC7" w:rsidP="00DA7441">
      <w:pPr>
        <w:pStyle w:val="NormlWeb"/>
        <w:spacing w:line="276" w:lineRule="auto"/>
        <w:jc w:val="both"/>
        <w:rPr>
          <w:rStyle w:val="Kiemels2"/>
        </w:rPr>
      </w:pPr>
      <w:r w:rsidRPr="00DA7441">
        <w:rPr>
          <w:rStyle w:val="Kiemels2"/>
        </w:rPr>
        <w:t>5. A</w:t>
      </w:r>
      <w:r w:rsidRPr="00DA7441">
        <w:t> </w:t>
      </w:r>
      <w:r w:rsidRPr="00DA7441">
        <w:rPr>
          <w:rStyle w:val="Kiemels2"/>
        </w:rPr>
        <w:t>szabályzat felmondása, módosítása</w:t>
      </w:r>
    </w:p>
    <w:p w:rsidR="002C6EC7" w:rsidRPr="00DA7441" w:rsidRDefault="002C6EC7" w:rsidP="00DA7441">
      <w:pPr>
        <w:pStyle w:val="NormlWeb"/>
        <w:spacing w:line="276" w:lineRule="auto"/>
        <w:jc w:val="both"/>
      </w:pPr>
      <w:r w:rsidRPr="00DA7441">
        <w:t xml:space="preserve">A szabályzatot bármelyik fél 3 hónapos határidővel felmondhatja. A felmondási jogot a szabályzat megkötésétől számított 6 hónapon belül egyik fél sem gyakorolhatja. </w:t>
      </w:r>
    </w:p>
    <w:p w:rsidR="002C6EC7" w:rsidRPr="00DA7441" w:rsidRDefault="002C6EC7" w:rsidP="00DA7441">
      <w:pPr>
        <w:pStyle w:val="NormlWeb"/>
        <w:spacing w:line="276" w:lineRule="auto"/>
        <w:jc w:val="both"/>
      </w:pPr>
      <w:r w:rsidRPr="00DA7441">
        <w:t xml:space="preserve">A módosítást az aláíró felek bármelyike kezdeményezheti. A szabályzat módosításával kapcsolatos vitapontok rendezésére egyeztető bizottságot kell létre hoznia, a mely a kérdést </w:t>
      </w:r>
      <w:r w:rsidRPr="00DA7441">
        <w:lastRenderedPageBreak/>
        <w:t>soron kívül megvizsgálja, és 8 napon belül javaslatot terjeszt elő az aláírásra jogosult feleknek a megoldásra.</w:t>
      </w:r>
    </w:p>
    <w:p w:rsidR="002C6EC7" w:rsidRPr="00DA7441" w:rsidRDefault="007B5BCB" w:rsidP="00DA7441">
      <w:pPr>
        <w:pStyle w:val="NormlWeb"/>
        <w:spacing w:line="276" w:lineRule="auto"/>
        <w:jc w:val="both"/>
        <w:rPr>
          <w:rStyle w:val="Kiemels2"/>
        </w:rPr>
      </w:pPr>
      <w:r w:rsidRPr="00DA7441">
        <w:rPr>
          <w:rStyle w:val="Kiemels2"/>
        </w:rPr>
        <w:t xml:space="preserve">6. A szabályzat közalkalmazottakkal </w:t>
      </w:r>
      <w:r w:rsidR="00083811" w:rsidRPr="00DA7441">
        <w:rPr>
          <w:rStyle w:val="Kiemels2"/>
        </w:rPr>
        <w:t>történő</w:t>
      </w:r>
      <w:r w:rsidRPr="00DA7441">
        <w:rPr>
          <w:rStyle w:val="Kiemels2"/>
        </w:rPr>
        <w:t xml:space="preserve"> </w:t>
      </w:r>
      <w:r w:rsidR="00083811" w:rsidRPr="00DA7441">
        <w:rPr>
          <w:rStyle w:val="Kiemels2"/>
        </w:rPr>
        <w:t>megismertetése</w:t>
      </w:r>
    </w:p>
    <w:p w:rsidR="00DA7441" w:rsidRPr="00DA7441" w:rsidRDefault="00083811" w:rsidP="00DA7441">
      <w:pPr>
        <w:pStyle w:val="NormlWeb"/>
        <w:spacing w:line="276" w:lineRule="auto"/>
        <w:jc w:val="both"/>
        <w:rPr>
          <w:rStyle w:val="Kiemels2"/>
          <w:b w:val="0"/>
        </w:rPr>
      </w:pPr>
      <w:r w:rsidRPr="00DA7441">
        <w:rPr>
          <w:rStyle w:val="Kiemels2"/>
          <w:b w:val="0"/>
        </w:rPr>
        <w:t>A munkáltató gondoskodik arról, hogy a szabályzatot valamennyi közalkalmazott részére hozzá férhetővé teszi.</w:t>
      </w:r>
    </w:p>
    <w:p w:rsidR="00083811" w:rsidRPr="00DA7441" w:rsidRDefault="00083811" w:rsidP="00DA7441">
      <w:pPr>
        <w:pStyle w:val="NormlWeb"/>
        <w:spacing w:line="276" w:lineRule="auto"/>
        <w:jc w:val="center"/>
        <w:rPr>
          <w:sz w:val="28"/>
          <w:szCs w:val="28"/>
        </w:rPr>
      </w:pPr>
      <w:r w:rsidRPr="00DA7441">
        <w:rPr>
          <w:rStyle w:val="Kiemels2"/>
          <w:sz w:val="28"/>
          <w:szCs w:val="28"/>
        </w:rPr>
        <w:t>II. rész</w:t>
      </w:r>
      <w:r w:rsidRPr="00DA7441">
        <w:rPr>
          <w:sz w:val="28"/>
          <w:szCs w:val="28"/>
        </w:rPr>
        <w:t xml:space="preserve"> </w:t>
      </w:r>
      <w:r w:rsidRPr="00DA7441">
        <w:rPr>
          <w:rStyle w:val="Kiemels2"/>
          <w:sz w:val="28"/>
          <w:szCs w:val="28"/>
        </w:rPr>
        <w:t>A közalkalmazottak képviseleti rendje</w:t>
      </w:r>
    </w:p>
    <w:p w:rsidR="00083811" w:rsidRPr="00DA7441" w:rsidRDefault="00083811" w:rsidP="00DA7441">
      <w:pPr>
        <w:pStyle w:val="NormlWeb"/>
        <w:spacing w:line="276" w:lineRule="auto"/>
        <w:jc w:val="both"/>
      </w:pPr>
      <w:r w:rsidRPr="00DA7441">
        <w:rPr>
          <w:rStyle w:val="Kiemels2"/>
        </w:rPr>
        <w:t>1. A</w:t>
      </w:r>
      <w:r w:rsidRPr="00DA7441">
        <w:t> </w:t>
      </w:r>
      <w:r w:rsidRPr="00DA7441">
        <w:rPr>
          <w:rStyle w:val="Kiemels2"/>
        </w:rPr>
        <w:t>közalkalmazotti tanács (KT)</w:t>
      </w:r>
    </w:p>
    <w:p w:rsidR="00083811" w:rsidRPr="00DA7441" w:rsidRDefault="00083811" w:rsidP="00DA7441">
      <w:pPr>
        <w:pStyle w:val="NormlWeb"/>
        <w:spacing w:line="276" w:lineRule="auto"/>
        <w:jc w:val="both"/>
      </w:pPr>
      <w:r w:rsidRPr="00DA7441">
        <w:t>Az intézményben a közalkalmazottakat – a jogszerűen lefolytatott közalkalmazotti tanácsi választásokon – közvetlenül választott KT képviseli.</w:t>
      </w:r>
    </w:p>
    <w:p w:rsidR="00083811" w:rsidRPr="00DA7441" w:rsidRDefault="00083811" w:rsidP="00DA7441">
      <w:pPr>
        <w:pStyle w:val="NormlWeb"/>
        <w:spacing w:line="276" w:lineRule="auto"/>
        <w:jc w:val="both"/>
      </w:pPr>
      <w:r w:rsidRPr="00DA7441">
        <w:t xml:space="preserve">A </w:t>
      </w:r>
      <w:r w:rsidR="0039058E" w:rsidRPr="00DA7441">
        <w:t>közalkalmazotti tanács</w:t>
      </w:r>
      <w:r w:rsidRPr="00DA7441">
        <w:t xml:space="preserve"> tagjainak száma: 3 fő</w:t>
      </w:r>
    </w:p>
    <w:p w:rsidR="00083811" w:rsidRPr="00DA7441" w:rsidRDefault="0039058E" w:rsidP="00DA7441">
      <w:pPr>
        <w:pStyle w:val="NormlWeb"/>
        <w:spacing w:before="0" w:beforeAutospacing="0" w:after="0" w:afterAutospacing="0" w:line="276" w:lineRule="auto"/>
        <w:jc w:val="both"/>
      </w:pPr>
      <w:r w:rsidRPr="00DA7441">
        <w:t>A közalkalmazotti tanács</w:t>
      </w:r>
      <w:r w:rsidR="00083811" w:rsidRPr="00DA7441">
        <w:t xml:space="preserve"> elnöke:         Ladányi Klára</w:t>
      </w:r>
    </w:p>
    <w:p w:rsidR="00083811" w:rsidRPr="00DA7441" w:rsidRDefault="003B0661" w:rsidP="00DA7441">
      <w:pPr>
        <w:pStyle w:val="NormlWeb"/>
        <w:spacing w:before="0" w:beforeAutospacing="0" w:after="0" w:afterAutospacing="0" w:line="276" w:lineRule="auto"/>
        <w:jc w:val="both"/>
      </w:pPr>
      <w:r w:rsidRPr="00DA7441">
        <w:t xml:space="preserve">    </w:t>
      </w:r>
      <w:r w:rsidR="000561BB" w:rsidRPr="00DA7441">
        <w:tab/>
      </w:r>
      <w:r w:rsidR="000561BB" w:rsidRPr="00DA7441">
        <w:tab/>
      </w:r>
      <w:r w:rsidR="000561BB" w:rsidRPr="00DA7441">
        <w:tab/>
      </w:r>
      <w:r w:rsidRPr="00DA7441">
        <w:t> Tagok:               </w:t>
      </w:r>
      <w:r w:rsidR="00083811" w:rsidRPr="00DA7441">
        <w:t>Fazekasné Deák Andrea</w:t>
      </w:r>
    </w:p>
    <w:p w:rsidR="00083811" w:rsidRPr="00DA7441" w:rsidRDefault="00083811" w:rsidP="00DA7441">
      <w:pPr>
        <w:pStyle w:val="NormlWeb"/>
        <w:spacing w:before="0" w:beforeAutospacing="0" w:after="0" w:afterAutospacing="0" w:line="276" w:lineRule="auto"/>
        <w:jc w:val="both"/>
      </w:pPr>
      <w:r w:rsidRPr="00DA7441">
        <w:t>   </w:t>
      </w:r>
      <w:r w:rsidR="003B0661" w:rsidRPr="00DA7441">
        <w:t>                            </w:t>
      </w:r>
      <w:r w:rsidR="000561BB" w:rsidRPr="00DA7441">
        <w:tab/>
      </w:r>
      <w:r w:rsidR="000561BB" w:rsidRPr="00DA7441">
        <w:tab/>
      </w:r>
      <w:r w:rsidR="000561BB" w:rsidRPr="00DA7441">
        <w:tab/>
        <w:t xml:space="preserve">   </w:t>
      </w:r>
      <w:r w:rsidRPr="00DA7441">
        <w:t>Székely Zoltán</w:t>
      </w:r>
    </w:p>
    <w:p w:rsidR="00285C96" w:rsidRPr="00285C96" w:rsidRDefault="00083811" w:rsidP="00285C96">
      <w:pPr>
        <w:pStyle w:val="NormlWeb"/>
        <w:spacing w:before="0" w:beforeAutospacing="0" w:after="0" w:afterAutospacing="0" w:line="276" w:lineRule="auto"/>
        <w:jc w:val="both"/>
      </w:pPr>
      <w:r w:rsidRPr="00DA7441">
        <w:t xml:space="preserve">A </w:t>
      </w:r>
      <w:r w:rsidR="000561BB" w:rsidRPr="00DA7441">
        <w:t>közalkalmazotti tanács</w:t>
      </w:r>
      <w:r w:rsidRPr="00DA7441">
        <w:t xml:space="preserve"> elnökét 15 százalék, tagjait 10 százalék munkaidő-kedvezmény illeti meg. </w:t>
      </w:r>
      <w:r w:rsidR="00285C96" w:rsidRPr="00285C96">
        <w:t>A munkaidő kedvezmény 80%-át a tanítással lekötött időből, 20%-át a tanítással nem lekötött időből kell biztosítani.</w:t>
      </w:r>
    </w:p>
    <w:p w:rsidR="00285C96" w:rsidRDefault="00285C96" w:rsidP="00285C96">
      <w:pPr>
        <w:pStyle w:val="NormlWeb"/>
        <w:spacing w:before="0" w:beforeAutospacing="0" w:after="0" w:afterAutospacing="0" w:line="276" w:lineRule="auto"/>
        <w:jc w:val="both"/>
        <w:rPr>
          <w:sz w:val="19"/>
          <w:szCs w:val="19"/>
        </w:rPr>
      </w:pPr>
    </w:p>
    <w:p w:rsidR="00083811" w:rsidRPr="00DA7441" w:rsidRDefault="00083811" w:rsidP="00285C96">
      <w:pPr>
        <w:pStyle w:val="NormlWeb"/>
        <w:spacing w:before="0" w:beforeAutospacing="0" w:after="0" w:afterAutospacing="0" w:line="276" w:lineRule="auto"/>
        <w:jc w:val="both"/>
      </w:pPr>
      <w:r w:rsidRPr="00DA7441">
        <w:t xml:space="preserve">A </w:t>
      </w:r>
      <w:r w:rsidR="000561BB" w:rsidRPr="00DA7441">
        <w:t>közalkalmazotti tanács</w:t>
      </w:r>
      <w:r w:rsidRPr="00DA7441">
        <w:t xml:space="preserve"> működésének részletes szabályait, üléseinek időpontját saját ügyrendje határozza meg, mely a közalkalmazottak képviseletét tartja szem előtt.</w:t>
      </w:r>
    </w:p>
    <w:p w:rsidR="00083811" w:rsidRPr="00DA7441" w:rsidRDefault="00083811" w:rsidP="00DA7441">
      <w:pPr>
        <w:pStyle w:val="NormlWeb"/>
        <w:spacing w:before="0" w:beforeAutospacing="0" w:after="0" w:afterAutospacing="0" w:line="276" w:lineRule="auto"/>
        <w:jc w:val="both"/>
      </w:pPr>
      <w:r w:rsidRPr="00DA7441">
        <w:t xml:space="preserve">A </w:t>
      </w:r>
      <w:r w:rsidR="000561BB" w:rsidRPr="00DA7441">
        <w:t>közalkalmazotti tanács</w:t>
      </w:r>
      <w:r w:rsidRPr="00DA7441">
        <w:t xml:space="preserve"> jogosítványait, azaz az együttdöntési, a véleményezési, a javaslattételi és tájékoztatási   jogokat a KT egésze gyakorolja. A KT meghatározott ügyeiben az elnök vagy a KT által megbízott tag jár el.</w:t>
      </w:r>
    </w:p>
    <w:p w:rsidR="00083811" w:rsidRPr="00DA7441" w:rsidRDefault="00083811" w:rsidP="00DA7441">
      <w:pPr>
        <w:pStyle w:val="NormlWeb"/>
        <w:spacing w:before="0" w:beforeAutospacing="0" w:after="0" w:afterAutospacing="0" w:line="276" w:lineRule="auto"/>
        <w:jc w:val="both"/>
      </w:pPr>
      <w:r w:rsidRPr="00DA7441">
        <w:t xml:space="preserve">A </w:t>
      </w:r>
      <w:r w:rsidR="000561BB" w:rsidRPr="00DA7441">
        <w:t>közalkalmazotti tanács</w:t>
      </w:r>
      <w:r w:rsidRPr="00DA7441">
        <w:t xml:space="preserve"> a munkáltatónál szervezett sztrájkkal kapcsolatban pártatlan magatartást köteles tanúsítani. Sztrájkot nem szervezhet, a sztrájkot nem támogathatja, és nem akadályozhatja. A KT sztrájkban résztvevő tagjainak megbízatása sztrájk idejére szünetel. Ezen tagok nevét a KT köteles a munkáltatóval közölni.</w:t>
      </w:r>
    </w:p>
    <w:p w:rsidR="00DA7441" w:rsidRPr="00DA7441" w:rsidRDefault="00DA7441" w:rsidP="00DA7441">
      <w:pPr>
        <w:pStyle w:val="NormlWeb"/>
        <w:spacing w:before="0" w:beforeAutospacing="0" w:after="0" w:afterAutospacing="0" w:line="276" w:lineRule="auto"/>
        <w:jc w:val="both"/>
      </w:pPr>
    </w:p>
    <w:p w:rsidR="00DA7441" w:rsidRPr="00DA7441" w:rsidRDefault="00DA7441" w:rsidP="00DA7441">
      <w:pPr>
        <w:pStyle w:val="Default"/>
        <w:spacing w:line="276" w:lineRule="auto"/>
        <w:jc w:val="both"/>
      </w:pPr>
      <w:r w:rsidRPr="00DA7441">
        <w:t xml:space="preserve">A közalkalmazotti tanács megszűnése és annak visszahívása történhet: </w:t>
      </w:r>
    </w:p>
    <w:p w:rsidR="00DA7441" w:rsidRPr="00DA7441" w:rsidRDefault="00DA7441" w:rsidP="00DA7441">
      <w:pPr>
        <w:pStyle w:val="Default"/>
        <w:numPr>
          <w:ilvl w:val="0"/>
          <w:numId w:val="22"/>
        </w:numPr>
        <w:spacing w:line="276" w:lineRule="auto"/>
        <w:jc w:val="both"/>
      </w:pPr>
      <w:r w:rsidRPr="00DA7441">
        <w:t xml:space="preserve">munkáltató jogutód nélküli megszűnésével </w:t>
      </w:r>
    </w:p>
    <w:p w:rsidR="00DA7441" w:rsidRPr="00DA7441" w:rsidRDefault="00DA7441" w:rsidP="00DA7441">
      <w:pPr>
        <w:pStyle w:val="Default"/>
        <w:numPr>
          <w:ilvl w:val="0"/>
          <w:numId w:val="22"/>
        </w:numPr>
        <w:spacing w:line="276" w:lineRule="auto"/>
        <w:jc w:val="both"/>
      </w:pPr>
      <w:r w:rsidRPr="00DA7441">
        <w:t xml:space="preserve">megbízási idő megszűnésével </w:t>
      </w:r>
    </w:p>
    <w:p w:rsidR="00DA7441" w:rsidRPr="00DA7441" w:rsidRDefault="00DA7441" w:rsidP="00DA7441">
      <w:pPr>
        <w:pStyle w:val="Default"/>
        <w:numPr>
          <w:ilvl w:val="0"/>
          <w:numId w:val="22"/>
        </w:numPr>
        <w:spacing w:line="276" w:lineRule="auto"/>
        <w:jc w:val="both"/>
      </w:pPr>
      <w:r w:rsidRPr="00DA7441">
        <w:t xml:space="preserve">ha a választók a KT-t visszahívják </w:t>
      </w:r>
    </w:p>
    <w:p w:rsidR="00DA7441" w:rsidRDefault="00DA7441" w:rsidP="00DA7441">
      <w:pPr>
        <w:pStyle w:val="Default"/>
        <w:numPr>
          <w:ilvl w:val="0"/>
          <w:numId w:val="22"/>
        </w:numPr>
        <w:spacing w:line="276" w:lineRule="auto"/>
        <w:jc w:val="both"/>
      </w:pPr>
      <w:r w:rsidRPr="00DA7441">
        <w:t xml:space="preserve">tagjainak száma bármely okból legalább egyharmaddal /1 fő/ csökken /MT. 55-56 §/ </w:t>
      </w:r>
    </w:p>
    <w:p w:rsidR="00BC6620" w:rsidRPr="00DA7441" w:rsidRDefault="00BC6620" w:rsidP="00BC6620">
      <w:pPr>
        <w:pStyle w:val="NormlWeb"/>
        <w:spacing w:line="276" w:lineRule="auto"/>
        <w:jc w:val="both"/>
      </w:pPr>
      <w:r w:rsidRPr="00DA7441">
        <w:t>A visszahívást a választásra jogosult közalkalmazottak legkevesebb 30%-a indítványozhatja. Amennyiben ez megtörténik, a visszahívásról szavazást kell tartani, amelyben az arra jogosult közalkalmazottak legalább felének részt kell vennie. A visszahíváshoz a leadott érvényes szavazatok kétharmadára van szükség. A visszahívásra tett indítvány egy éven belül nem ismételhető meg.</w:t>
      </w:r>
    </w:p>
    <w:p w:rsidR="00DA7441" w:rsidRPr="00DA7441" w:rsidRDefault="00DA7441" w:rsidP="00DA7441">
      <w:pPr>
        <w:pStyle w:val="Default"/>
        <w:spacing w:line="276" w:lineRule="auto"/>
        <w:jc w:val="both"/>
      </w:pPr>
      <w:r w:rsidRPr="00DA7441">
        <w:lastRenderedPageBreak/>
        <w:t xml:space="preserve">A </w:t>
      </w:r>
      <w:r>
        <w:t>közalkalmazotti tanács</w:t>
      </w:r>
      <w:r w:rsidRPr="00DA7441">
        <w:t xml:space="preserve"> tagjainak /tagjának/megbízása megszűnik: </w:t>
      </w:r>
    </w:p>
    <w:p w:rsidR="00DA7441" w:rsidRPr="00DA7441" w:rsidRDefault="00DA7441" w:rsidP="00DA7441">
      <w:pPr>
        <w:pStyle w:val="Default"/>
        <w:numPr>
          <w:ilvl w:val="0"/>
          <w:numId w:val="24"/>
        </w:numPr>
        <w:spacing w:line="276" w:lineRule="auto"/>
        <w:jc w:val="both"/>
      </w:pPr>
      <w:r w:rsidRPr="00DA7441">
        <w:t xml:space="preserve">lemondással </w:t>
      </w:r>
    </w:p>
    <w:p w:rsidR="00DA7441" w:rsidRPr="00DA7441" w:rsidRDefault="00DA7441" w:rsidP="00DA7441">
      <w:pPr>
        <w:pStyle w:val="Default"/>
        <w:numPr>
          <w:ilvl w:val="0"/>
          <w:numId w:val="24"/>
        </w:numPr>
        <w:spacing w:line="276" w:lineRule="auto"/>
        <w:jc w:val="both"/>
      </w:pPr>
      <w:r w:rsidRPr="00DA7441">
        <w:t xml:space="preserve">visszahívással </w:t>
      </w:r>
    </w:p>
    <w:p w:rsidR="00DA7441" w:rsidRPr="00DA7441" w:rsidRDefault="00DA7441" w:rsidP="00DA7441">
      <w:pPr>
        <w:pStyle w:val="Default"/>
        <w:numPr>
          <w:ilvl w:val="0"/>
          <w:numId w:val="24"/>
        </w:numPr>
        <w:spacing w:line="276" w:lineRule="auto"/>
        <w:jc w:val="both"/>
      </w:pPr>
      <w:r w:rsidRPr="00DA7441">
        <w:t xml:space="preserve">cselekvőképesség elvesztésével </w:t>
      </w:r>
    </w:p>
    <w:p w:rsidR="00DA7441" w:rsidRPr="00DA7441" w:rsidRDefault="00DA7441" w:rsidP="00DA7441">
      <w:pPr>
        <w:pStyle w:val="Default"/>
        <w:numPr>
          <w:ilvl w:val="0"/>
          <w:numId w:val="24"/>
        </w:numPr>
        <w:spacing w:line="276" w:lineRule="auto"/>
        <w:jc w:val="both"/>
      </w:pPr>
      <w:r w:rsidRPr="00DA7441">
        <w:t xml:space="preserve">ha hat hónapot meghaladó időtartamban munkáltatói jogok gyakorlására válik jogosulttá. </w:t>
      </w:r>
    </w:p>
    <w:p w:rsidR="00DA7441" w:rsidRPr="00DA7441" w:rsidRDefault="00DA7441" w:rsidP="00DA7441">
      <w:pPr>
        <w:pStyle w:val="Default"/>
        <w:numPr>
          <w:ilvl w:val="0"/>
          <w:numId w:val="24"/>
        </w:numPr>
        <w:spacing w:line="276" w:lineRule="auto"/>
        <w:jc w:val="both"/>
      </w:pPr>
      <w:r w:rsidRPr="00DA7441">
        <w:t xml:space="preserve">ha munkavállaló, vagy a munkáltató vezetőjének közeli hozzátartozójává válik /MT. 139. § /2/ </w:t>
      </w:r>
    </w:p>
    <w:p w:rsidR="00DA7441" w:rsidRPr="00DA7441" w:rsidRDefault="00DA7441" w:rsidP="00DA7441">
      <w:pPr>
        <w:pStyle w:val="Default"/>
        <w:numPr>
          <w:ilvl w:val="0"/>
          <w:numId w:val="24"/>
        </w:numPr>
        <w:spacing w:line="276" w:lineRule="auto"/>
        <w:jc w:val="both"/>
      </w:pPr>
      <w:r w:rsidRPr="00DA7441">
        <w:t xml:space="preserve">a KT megszűnésével </w:t>
      </w:r>
    </w:p>
    <w:p w:rsidR="00DA7441" w:rsidRPr="00DA7441" w:rsidRDefault="00DA7441" w:rsidP="00DA7441">
      <w:pPr>
        <w:pStyle w:val="Default"/>
        <w:numPr>
          <w:ilvl w:val="0"/>
          <w:numId w:val="24"/>
        </w:numPr>
        <w:spacing w:line="276" w:lineRule="auto"/>
        <w:jc w:val="both"/>
      </w:pPr>
      <w:r w:rsidRPr="00DA7441">
        <w:t xml:space="preserve">a munkaviszony megszűnésével </w:t>
      </w:r>
    </w:p>
    <w:p w:rsidR="00DA7441" w:rsidRDefault="00DA7441" w:rsidP="00DA744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Új KT tag választása: </w:t>
      </w:r>
    </w:p>
    <w:p w:rsidR="00DA7441" w:rsidRPr="00DA7441" w:rsidRDefault="00DA7441" w:rsidP="00DA744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Ha a KT tagjának megbízatása megszűnik, helyette új tag választható, illetve kooptálható. Megválasztására a MT előírásai érvényesek. </w:t>
      </w:r>
    </w:p>
    <w:p w:rsidR="00083811" w:rsidRPr="00DA7441" w:rsidRDefault="00083811" w:rsidP="00DA7441">
      <w:pPr>
        <w:pStyle w:val="NormlWeb"/>
        <w:spacing w:line="276" w:lineRule="auto"/>
        <w:jc w:val="both"/>
      </w:pPr>
      <w:r w:rsidRPr="00DA7441">
        <w:rPr>
          <w:rStyle w:val="Kiemels2"/>
        </w:rPr>
        <w:t>2. A</w:t>
      </w:r>
      <w:r w:rsidRPr="00DA7441">
        <w:t> </w:t>
      </w:r>
      <w:r w:rsidR="000561BB" w:rsidRPr="00DA7441">
        <w:rPr>
          <w:b/>
        </w:rPr>
        <w:t>közalkalmazotti tanács</w:t>
      </w:r>
      <w:r w:rsidRPr="00DA7441">
        <w:rPr>
          <w:rStyle w:val="Kiemels2"/>
        </w:rPr>
        <w:t xml:space="preserve"> és a közalkalmazottak közötti kapcsolat</w:t>
      </w:r>
    </w:p>
    <w:p w:rsidR="00083811" w:rsidRPr="00DA7441" w:rsidRDefault="00083811" w:rsidP="00DA7441">
      <w:pPr>
        <w:pStyle w:val="NormlWeb"/>
        <w:spacing w:line="276" w:lineRule="auto"/>
        <w:jc w:val="both"/>
      </w:pPr>
      <w:r w:rsidRPr="00DA7441">
        <w:t xml:space="preserve">A </w:t>
      </w:r>
      <w:r w:rsidR="000561BB" w:rsidRPr="00DA7441">
        <w:t xml:space="preserve">közalkalmazotti tanács </w:t>
      </w:r>
      <w:r w:rsidRPr="00DA7441">
        <w:t>a munkáltatóval történő tárgyaláskor az intézménnyel közalkalmazotti jogviszonyban álló összes alkalmazottat képviseli, a dolgozók r</w:t>
      </w:r>
      <w:r w:rsidR="003B0661" w:rsidRPr="00DA7441">
        <w:t>észvételi jogát testesíti meg a</w:t>
      </w:r>
      <w:r w:rsidRPr="00DA7441">
        <w:t xml:space="preserve"> </w:t>
      </w:r>
      <w:r w:rsidR="003B0661" w:rsidRPr="00DA7441">
        <w:t>köznevelési</w:t>
      </w:r>
      <w:r w:rsidRPr="00DA7441">
        <w:t xml:space="preserve"> intézmény irányításában, vagyis alapvető feladata, hogy a döntések előkészítésénél jelenítse meg az alkalmazottak véleményét, érdekeit.</w:t>
      </w:r>
    </w:p>
    <w:p w:rsidR="00DB127C" w:rsidRPr="00DA7441" w:rsidRDefault="00DB127C" w:rsidP="00DA7441">
      <w:pPr>
        <w:pStyle w:val="NormlWeb"/>
        <w:spacing w:before="0" w:beforeAutospacing="0" w:after="0" w:afterAutospacing="0" w:line="276" w:lineRule="auto"/>
        <w:jc w:val="both"/>
      </w:pPr>
      <w:r w:rsidRPr="00DA7441">
        <w:t xml:space="preserve">A </w:t>
      </w:r>
      <w:r w:rsidR="000561BB" w:rsidRPr="00DA7441">
        <w:t xml:space="preserve">közalkalmazotti tanács </w:t>
      </w:r>
      <w:r w:rsidRPr="00DA7441">
        <w:t>tagjai egy-egy munkáltatói előterjesztés kapcsán az alkalmazottak körében előzetes véleménykérést folytathatnak, sőt az alkalmazottak vagy a tanács tagjainak javaslatára egyes esetekben az adott témáról alkalmazotti gyűlést hívhatnak össze.</w:t>
      </w:r>
    </w:p>
    <w:p w:rsidR="00DB127C" w:rsidRPr="00DA7441" w:rsidRDefault="00DB127C" w:rsidP="00DA7441">
      <w:pPr>
        <w:pStyle w:val="NormlWeb"/>
        <w:spacing w:before="0" w:beforeAutospacing="0" w:after="0" w:afterAutospacing="0" w:line="276" w:lineRule="auto"/>
        <w:jc w:val="both"/>
      </w:pPr>
      <w:r w:rsidRPr="00DA7441">
        <w:t>A KT. az egész alkalmazotti közösséget képviselheti, ezért egyedi ügyekkel, problémákkal csak akkor tud foglalkozni, ha azok az alkalmazottak nagyobb csoportját is érintik. </w:t>
      </w:r>
    </w:p>
    <w:p w:rsidR="00733D9E" w:rsidRPr="00DA7441" w:rsidRDefault="00DB127C" w:rsidP="00DA7441">
      <w:pPr>
        <w:pStyle w:val="NormlWeb"/>
        <w:spacing w:before="0" w:beforeAutospacing="0" w:after="0" w:afterAutospacing="0" w:line="276" w:lineRule="auto"/>
        <w:jc w:val="both"/>
      </w:pPr>
      <w:r w:rsidRPr="00DA7441">
        <w:t>Az alkalmazottak nagyobb csoportjának kell tekinteni legkevesebb 5 főt, egy munkaközösséget.</w:t>
      </w:r>
    </w:p>
    <w:p w:rsidR="000561BB" w:rsidRPr="00DA7441" w:rsidRDefault="00DB127C" w:rsidP="00DA7441">
      <w:pPr>
        <w:pStyle w:val="NormlWeb"/>
        <w:spacing w:before="0" w:beforeAutospacing="0" w:after="0" w:afterAutospacing="0" w:line="276" w:lineRule="auto"/>
        <w:jc w:val="both"/>
      </w:pPr>
      <w:r w:rsidRPr="00DA7441">
        <w:t xml:space="preserve">Formája: </w:t>
      </w:r>
    </w:p>
    <w:p w:rsidR="007E073B" w:rsidRDefault="00DB127C" w:rsidP="00DA7441">
      <w:pPr>
        <w:pStyle w:val="NormlWeb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 w:rsidRPr="00DA7441">
        <w:t>Gyűlés: konzultációs jelleggel, kölcsönös gondolat- és információcsere céljából</w:t>
      </w:r>
    </w:p>
    <w:p w:rsidR="00DB127C" w:rsidRPr="00DA7441" w:rsidRDefault="00DB127C" w:rsidP="00DA7441">
      <w:pPr>
        <w:pStyle w:val="NormlWeb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 w:rsidRPr="00DA7441">
        <w:t>Írásbeli tájékoztatás: faliújság, szóróanyag.</w:t>
      </w:r>
    </w:p>
    <w:p w:rsidR="00DB127C" w:rsidRPr="00DA7441" w:rsidRDefault="00DB127C" w:rsidP="00DA7441">
      <w:pPr>
        <w:pStyle w:val="NormlWeb"/>
        <w:spacing w:line="276" w:lineRule="auto"/>
        <w:jc w:val="both"/>
      </w:pPr>
      <w:r w:rsidRPr="00DA7441">
        <w:rPr>
          <w:rStyle w:val="Kiemels2"/>
        </w:rPr>
        <w:t>3. A</w:t>
      </w:r>
      <w:r w:rsidRPr="00DA7441">
        <w:t> </w:t>
      </w:r>
      <w:r w:rsidR="000561BB" w:rsidRPr="00DA7441">
        <w:rPr>
          <w:b/>
        </w:rPr>
        <w:t>közalkalmazotti tanács</w:t>
      </w:r>
      <w:r w:rsidRPr="00DA7441">
        <w:rPr>
          <w:rStyle w:val="Kiemels2"/>
        </w:rPr>
        <w:t xml:space="preserve"> és a munkáltató együttműködése</w:t>
      </w:r>
    </w:p>
    <w:p w:rsidR="00DB127C" w:rsidRPr="00DA7441" w:rsidRDefault="00DB127C" w:rsidP="00DA7441">
      <w:pPr>
        <w:pStyle w:val="NormlWeb"/>
        <w:spacing w:line="276" w:lineRule="auto"/>
        <w:jc w:val="both"/>
      </w:pPr>
      <w:r w:rsidRPr="00DA7441">
        <w:t>Az alkalmazottak jogainak érvényesítése, valamint kötelezettségeinek teljesítése során a KT és a munkáltató kötelesek együttműködni (Mt. 6. §. (2) bekezdése)</w:t>
      </w:r>
    </w:p>
    <w:p w:rsidR="00DB127C" w:rsidRPr="00DA7441" w:rsidRDefault="00DB127C" w:rsidP="00DA7441">
      <w:pPr>
        <w:pStyle w:val="NormlWeb"/>
        <w:spacing w:before="0" w:beforeAutospacing="0" w:after="0" w:afterAutospacing="0" w:line="276" w:lineRule="auto"/>
        <w:jc w:val="both"/>
      </w:pPr>
      <w:r w:rsidRPr="00DA7441">
        <w:t>Az együttműködés célja:</w:t>
      </w:r>
    </w:p>
    <w:p w:rsidR="00DB127C" w:rsidRPr="00DA7441" w:rsidRDefault="00DB127C" w:rsidP="00DA7441">
      <w:pPr>
        <w:pStyle w:val="Norml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DA7441">
        <w:t>Az intézmény nevelő-oktató és azt segítő tevékenysége színvonalának emelése.</w:t>
      </w:r>
    </w:p>
    <w:p w:rsidR="00DB127C" w:rsidRPr="00DA7441" w:rsidRDefault="00DB127C" w:rsidP="00DA7441">
      <w:pPr>
        <w:pStyle w:val="Norml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DA7441">
        <w:t>A kiegyensúlyozott munkahelyi légkör biztosítása érdekében a jogok és kötelességek összhangjának megteremtése.</w:t>
      </w:r>
    </w:p>
    <w:p w:rsidR="00DB127C" w:rsidRPr="00DA7441" w:rsidRDefault="00DB127C" w:rsidP="00DA7441">
      <w:pPr>
        <w:pStyle w:val="Norml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DA7441">
        <w:t>Az alkalmazottak munkakörülményeinek és anyagi helyzetének javításához szükséges anyagi lehetőségek feltárása, és a céloknak legjobban megfelelő felhasználásának segítése.</w:t>
      </w:r>
    </w:p>
    <w:p w:rsidR="00DB127C" w:rsidRPr="00DA7441" w:rsidRDefault="00DB127C" w:rsidP="00DA7441">
      <w:pPr>
        <w:pStyle w:val="NormlWeb"/>
        <w:spacing w:line="276" w:lineRule="auto"/>
        <w:jc w:val="both"/>
      </w:pPr>
      <w:r w:rsidRPr="00DA7441">
        <w:rPr>
          <w:rStyle w:val="Kiemels2"/>
        </w:rPr>
        <w:lastRenderedPageBreak/>
        <w:t>4. A</w:t>
      </w:r>
      <w:r w:rsidRPr="00DA7441">
        <w:t> </w:t>
      </w:r>
      <w:r w:rsidR="000561BB" w:rsidRPr="00DA7441">
        <w:rPr>
          <w:b/>
        </w:rPr>
        <w:t>közalkalmazotti tanács</w:t>
      </w:r>
      <w:r w:rsidR="000561BB" w:rsidRPr="00DA7441">
        <w:t xml:space="preserve"> </w:t>
      </w:r>
      <w:r w:rsidRPr="00DA7441">
        <w:rPr>
          <w:rStyle w:val="Kiemels2"/>
        </w:rPr>
        <w:t>és a munkáltató kapcsolatrendszerének formái</w:t>
      </w:r>
    </w:p>
    <w:p w:rsidR="00DB127C" w:rsidRPr="00DA7441" w:rsidRDefault="00DB127C" w:rsidP="00DA7441">
      <w:pPr>
        <w:pStyle w:val="NormlWeb"/>
        <w:numPr>
          <w:ilvl w:val="0"/>
          <w:numId w:val="4"/>
        </w:numPr>
        <w:spacing w:line="276" w:lineRule="auto"/>
        <w:jc w:val="both"/>
      </w:pPr>
      <w:r w:rsidRPr="00DA7441">
        <w:t>Évente egyszer tanácskozáson áttekintik az intézmény helyzetét, az elkövetkező időszak feladatait, és az ezek megoldásához szükséges anyagi lehetőségeket és a lehetséges munkáltatói intézkedéseket.</w:t>
      </w:r>
    </w:p>
    <w:p w:rsidR="00DB127C" w:rsidRPr="00DA7441" w:rsidRDefault="00DB127C" w:rsidP="00DA7441">
      <w:pPr>
        <w:pStyle w:val="NormlWeb"/>
        <w:numPr>
          <w:ilvl w:val="0"/>
          <w:numId w:val="4"/>
        </w:numPr>
        <w:spacing w:line="276" w:lineRule="auto"/>
        <w:jc w:val="both"/>
      </w:pPr>
      <w:r w:rsidRPr="00DA7441">
        <w:t>Soron kívül megbeszélést tartanak az intézmény alkalmazottait érintő váratlan, de lényeges problémákról.</w:t>
      </w:r>
    </w:p>
    <w:p w:rsidR="00C976D5" w:rsidRPr="00DA7441" w:rsidRDefault="00DB127C" w:rsidP="00DA7441">
      <w:pPr>
        <w:pStyle w:val="NormlWeb"/>
        <w:numPr>
          <w:ilvl w:val="0"/>
          <w:numId w:val="4"/>
        </w:numPr>
        <w:spacing w:line="276" w:lineRule="auto"/>
        <w:jc w:val="both"/>
      </w:pPr>
      <w:r w:rsidRPr="00DA7441">
        <w:t>Esetenként kölcsönösen informálják egymást az alkalmazottakat érintő kérdésekben.</w:t>
      </w:r>
    </w:p>
    <w:p w:rsidR="00C976D5" w:rsidRPr="00DA7441" w:rsidRDefault="00AE497A" w:rsidP="00DA7441">
      <w:pPr>
        <w:pStyle w:val="Default"/>
        <w:spacing w:line="276" w:lineRule="auto"/>
        <w:jc w:val="both"/>
      </w:pPr>
      <w:r w:rsidRPr="00DA7441">
        <w:rPr>
          <w:b/>
          <w:bCs/>
        </w:rPr>
        <w:t xml:space="preserve">5. </w:t>
      </w:r>
      <w:r w:rsidR="00C976D5" w:rsidRPr="00DA7441">
        <w:rPr>
          <w:b/>
          <w:bCs/>
        </w:rPr>
        <w:t xml:space="preserve">A munkáltató: </w:t>
      </w:r>
    </w:p>
    <w:p w:rsidR="00C976D5" w:rsidRPr="00DA7441" w:rsidRDefault="00C976D5" w:rsidP="00DA7441">
      <w:pPr>
        <w:pStyle w:val="Default"/>
        <w:numPr>
          <w:ilvl w:val="0"/>
          <w:numId w:val="4"/>
        </w:numPr>
        <w:spacing w:before="120" w:after="47" w:line="276" w:lineRule="auto"/>
        <w:ind w:left="714" w:hanging="357"/>
        <w:jc w:val="both"/>
      </w:pPr>
      <w:r w:rsidRPr="00DA7441">
        <w:t xml:space="preserve">Eleget tesz tájékoztatási kötelezettségének, mindazon témákban, amelyek a KT egyetértési és véleményezési jogkörébe tartoznak. </w:t>
      </w:r>
    </w:p>
    <w:p w:rsidR="00C976D5" w:rsidRPr="00DA7441" w:rsidRDefault="00C976D5" w:rsidP="00DA7441">
      <w:pPr>
        <w:pStyle w:val="Default"/>
        <w:numPr>
          <w:ilvl w:val="0"/>
          <w:numId w:val="4"/>
        </w:numPr>
        <w:spacing w:after="47" w:line="276" w:lineRule="auto"/>
        <w:jc w:val="both"/>
      </w:pPr>
      <w:r w:rsidRPr="00DA7441">
        <w:t>Ismerteti az intézményi működés terveit, a várható változásokat</w:t>
      </w:r>
      <w:r w:rsidR="000561BB" w:rsidRPr="00DA7441">
        <w:t>.</w:t>
      </w:r>
      <w:r w:rsidRPr="00DA7441">
        <w:t xml:space="preserve"> </w:t>
      </w:r>
    </w:p>
    <w:p w:rsidR="00C976D5" w:rsidRPr="00DA7441" w:rsidRDefault="00C976D5" w:rsidP="00DA7441">
      <w:pPr>
        <w:pStyle w:val="Default"/>
        <w:numPr>
          <w:ilvl w:val="0"/>
          <w:numId w:val="4"/>
        </w:numPr>
        <w:spacing w:after="47" w:line="276" w:lineRule="auto"/>
        <w:jc w:val="both"/>
      </w:pPr>
      <w:r w:rsidRPr="00DA7441">
        <w:t>Tényeket, adatokat közöl az együttműködéshez mindenkivel</w:t>
      </w:r>
      <w:r w:rsidR="000561BB" w:rsidRPr="00DA7441">
        <w:t>.</w:t>
      </w:r>
      <w:r w:rsidRPr="00DA7441">
        <w:t xml:space="preserve"> </w:t>
      </w:r>
    </w:p>
    <w:p w:rsidR="00C976D5" w:rsidRPr="00DA7441" w:rsidRDefault="00C976D5" w:rsidP="00DA7441">
      <w:pPr>
        <w:pStyle w:val="Default"/>
        <w:numPr>
          <w:ilvl w:val="0"/>
          <w:numId w:val="4"/>
        </w:numPr>
        <w:spacing w:line="276" w:lineRule="auto"/>
        <w:jc w:val="both"/>
      </w:pPr>
      <w:r w:rsidRPr="00DA7441">
        <w:t xml:space="preserve">Biztosítja a KT választásának, illetve működésének indokolt és szükséges költségeit. </w:t>
      </w:r>
    </w:p>
    <w:p w:rsidR="00C976D5" w:rsidRPr="00DA7441" w:rsidRDefault="00C976D5" w:rsidP="00DA7441">
      <w:pPr>
        <w:pStyle w:val="Default"/>
        <w:spacing w:line="276" w:lineRule="auto"/>
        <w:ind w:left="720"/>
        <w:jc w:val="both"/>
      </w:pPr>
    </w:p>
    <w:p w:rsidR="00C976D5" w:rsidRPr="00DA7441" w:rsidRDefault="00AE497A" w:rsidP="00DA7441">
      <w:pPr>
        <w:pStyle w:val="Default"/>
        <w:spacing w:after="120" w:line="276" w:lineRule="auto"/>
        <w:jc w:val="both"/>
      </w:pPr>
      <w:r w:rsidRPr="00DA7441">
        <w:rPr>
          <w:b/>
          <w:bCs/>
        </w:rPr>
        <w:t xml:space="preserve">6. </w:t>
      </w:r>
      <w:r w:rsidR="00C976D5" w:rsidRPr="00DA7441">
        <w:rPr>
          <w:b/>
          <w:bCs/>
        </w:rPr>
        <w:t xml:space="preserve">A Közalkalmazotti Tanács: </w:t>
      </w:r>
    </w:p>
    <w:p w:rsidR="00C976D5" w:rsidRPr="00DA7441" w:rsidRDefault="00C976D5" w:rsidP="00DA7441">
      <w:pPr>
        <w:pStyle w:val="Default"/>
        <w:numPr>
          <w:ilvl w:val="0"/>
          <w:numId w:val="4"/>
        </w:numPr>
        <w:spacing w:after="44" w:line="276" w:lineRule="auto"/>
        <w:jc w:val="both"/>
      </w:pPr>
      <w:r w:rsidRPr="00DA7441">
        <w:t>Jelzi a munkahelyi konfliktusokat és azok lehetséges feloldási módjá</w:t>
      </w:r>
      <w:r w:rsidR="000561BB" w:rsidRPr="00DA7441">
        <w:t>t.</w:t>
      </w:r>
    </w:p>
    <w:p w:rsidR="00C976D5" w:rsidRPr="00DA7441" w:rsidRDefault="00C976D5" w:rsidP="00DA7441">
      <w:pPr>
        <w:pStyle w:val="Default"/>
        <w:numPr>
          <w:ilvl w:val="0"/>
          <w:numId w:val="4"/>
        </w:numPr>
        <w:spacing w:after="44" w:line="276" w:lineRule="auto"/>
        <w:jc w:val="both"/>
      </w:pPr>
      <w:r w:rsidRPr="00DA7441">
        <w:t>Írásos állásfoglalást, javaslatot nyújt be a munkáltatóhoz a közalkalmazottak véleményének megfelelően</w:t>
      </w:r>
      <w:r w:rsidR="000561BB" w:rsidRPr="00DA7441">
        <w:t>.</w:t>
      </w:r>
      <w:r w:rsidRPr="00DA7441">
        <w:t xml:space="preserve"> </w:t>
      </w:r>
    </w:p>
    <w:p w:rsidR="00C976D5" w:rsidRPr="00DA7441" w:rsidRDefault="00C976D5" w:rsidP="00DA7441">
      <w:pPr>
        <w:pStyle w:val="Default"/>
        <w:numPr>
          <w:ilvl w:val="0"/>
          <w:numId w:val="4"/>
        </w:numPr>
        <w:spacing w:after="44" w:line="276" w:lineRule="auto"/>
        <w:jc w:val="both"/>
      </w:pPr>
      <w:r w:rsidRPr="00DA7441">
        <w:t xml:space="preserve"> A munkáltató tudomására hozza a közalkalmazottak tervezett megbeszélésének időpontját. </w:t>
      </w:r>
    </w:p>
    <w:p w:rsidR="00C976D5" w:rsidRPr="00DA7441" w:rsidRDefault="00C976D5" w:rsidP="00DA7441">
      <w:pPr>
        <w:pStyle w:val="Default"/>
        <w:numPr>
          <w:ilvl w:val="0"/>
          <w:numId w:val="4"/>
        </w:numPr>
        <w:spacing w:after="44" w:line="276" w:lineRule="auto"/>
        <w:jc w:val="both"/>
      </w:pPr>
      <w:r w:rsidRPr="00DA7441">
        <w:t xml:space="preserve">A munkáltató és a KT között felmerülő vitás kérdésekben egyeztetési eljárást folytatnak le. </w:t>
      </w:r>
    </w:p>
    <w:p w:rsidR="00C976D5" w:rsidRPr="00DA7441" w:rsidRDefault="00C976D5" w:rsidP="00DA7441">
      <w:pPr>
        <w:pStyle w:val="Default"/>
        <w:numPr>
          <w:ilvl w:val="0"/>
          <w:numId w:val="4"/>
        </w:numPr>
        <w:spacing w:line="276" w:lineRule="auto"/>
        <w:jc w:val="both"/>
      </w:pPr>
      <w:r w:rsidRPr="00DA7441">
        <w:t xml:space="preserve">Tájékoztatja a közalkalmazottakat pl. a munkaértekezleten a felmerülő kérdésekről. </w:t>
      </w:r>
    </w:p>
    <w:p w:rsidR="00C976D5" w:rsidRPr="00DA7441" w:rsidRDefault="00AE497A" w:rsidP="00DA7441">
      <w:pPr>
        <w:pStyle w:val="NormlWeb"/>
        <w:spacing w:before="120" w:beforeAutospacing="0" w:after="120" w:afterAutospacing="0" w:line="276" w:lineRule="auto"/>
        <w:jc w:val="both"/>
        <w:rPr>
          <w:b/>
          <w:bCs/>
        </w:rPr>
      </w:pPr>
      <w:r w:rsidRPr="00DA7441">
        <w:rPr>
          <w:b/>
          <w:bCs/>
        </w:rPr>
        <w:t xml:space="preserve">7. </w:t>
      </w:r>
      <w:r w:rsidR="00C976D5" w:rsidRPr="00DA7441">
        <w:rPr>
          <w:b/>
          <w:bCs/>
        </w:rPr>
        <w:t>A tárgyalások résztvevői:</w:t>
      </w:r>
    </w:p>
    <w:p w:rsidR="00C976D5" w:rsidRPr="00DA7441" w:rsidRDefault="00C976D5" w:rsidP="00DA7441">
      <w:pPr>
        <w:pStyle w:val="Default"/>
        <w:numPr>
          <w:ilvl w:val="0"/>
          <w:numId w:val="4"/>
        </w:numPr>
        <w:spacing w:after="45" w:line="276" w:lineRule="auto"/>
        <w:jc w:val="both"/>
      </w:pPr>
      <w:r w:rsidRPr="00DA7441">
        <w:t xml:space="preserve">A KT elnöke, vagy megbízott tagja </w:t>
      </w:r>
    </w:p>
    <w:p w:rsidR="00C976D5" w:rsidRPr="00DA7441" w:rsidRDefault="00C976D5" w:rsidP="00DA7441">
      <w:pPr>
        <w:pStyle w:val="Default"/>
        <w:numPr>
          <w:ilvl w:val="0"/>
          <w:numId w:val="4"/>
        </w:numPr>
        <w:spacing w:line="276" w:lineRule="auto"/>
        <w:jc w:val="both"/>
      </w:pPr>
      <w:r w:rsidRPr="00DA7441">
        <w:t xml:space="preserve">A munkáltató, vagy az általa megbízott személy </w:t>
      </w:r>
    </w:p>
    <w:p w:rsidR="00C976D5" w:rsidRPr="00DA7441" w:rsidRDefault="00C976D5" w:rsidP="00DA7441">
      <w:pPr>
        <w:pStyle w:val="Default"/>
        <w:spacing w:line="276" w:lineRule="auto"/>
        <w:jc w:val="both"/>
      </w:pPr>
    </w:p>
    <w:p w:rsidR="00EE60EC" w:rsidRPr="00DA7441" w:rsidRDefault="00C976D5" w:rsidP="00DA7441">
      <w:pPr>
        <w:pStyle w:val="NormlWeb"/>
        <w:spacing w:line="276" w:lineRule="auto"/>
        <w:jc w:val="both"/>
      </w:pPr>
      <w:r w:rsidRPr="00DA7441">
        <w:t xml:space="preserve">A munkáltató és a KT közötti vitás kérdésekben </w:t>
      </w:r>
      <w:r w:rsidRPr="00DA7441">
        <w:rPr>
          <w:b/>
          <w:bCs/>
        </w:rPr>
        <w:t xml:space="preserve">egyeztetést </w:t>
      </w:r>
      <w:r w:rsidRPr="00DA7441">
        <w:t>folytatnak le.</w:t>
      </w:r>
    </w:p>
    <w:p w:rsidR="007E4E37" w:rsidRPr="00DA7441" w:rsidRDefault="000561BB" w:rsidP="00285C96">
      <w:pPr>
        <w:pStyle w:val="NormlWeb"/>
        <w:spacing w:before="360" w:beforeAutospacing="0" w:line="276" w:lineRule="auto"/>
        <w:jc w:val="center"/>
        <w:rPr>
          <w:rStyle w:val="Kiemels2"/>
          <w:sz w:val="28"/>
          <w:szCs w:val="28"/>
        </w:rPr>
      </w:pPr>
      <w:r w:rsidRPr="00DA7441">
        <w:rPr>
          <w:rStyle w:val="Kiemels2"/>
          <w:sz w:val="28"/>
          <w:szCs w:val="28"/>
        </w:rPr>
        <w:t xml:space="preserve">III. rész </w:t>
      </w:r>
      <w:r w:rsidR="007E4E37" w:rsidRPr="00DA7441">
        <w:rPr>
          <w:rStyle w:val="Kiemels2"/>
          <w:sz w:val="28"/>
          <w:szCs w:val="28"/>
        </w:rPr>
        <w:t xml:space="preserve">A </w:t>
      </w:r>
      <w:r w:rsidRPr="00DA7441">
        <w:rPr>
          <w:b/>
          <w:sz w:val="28"/>
          <w:szCs w:val="28"/>
        </w:rPr>
        <w:t>közalkalmazotti tanács</w:t>
      </w:r>
      <w:r w:rsidRPr="00DA7441">
        <w:rPr>
          <w:sz w:val="28"/>
          <w:szCs w:val="28"/>
        </w:rPr>
        <w:t xml:space="preserve"> </w:t>
      </w:r>
      <w:r w:rsidR="006810FE" w:rsidRPr="00DA7441">
        <w:rPr>
          <w:rStyle w:val="Kiemels2"/>
          <w:sz w:val="28"/>
          <w:szCs w:val="28"/>
        </w:rPr>
        <w:t>feladat és jogköre</w:t>
      </w:r>
    </w:p>
    <w:p w:rsidR="006810FE" w:rsidRPr="00DA7441" w:rsidRDefault="005C60C0" w:rsidP="005C60C0">
      <w:pPr>
        <w:pStyle w:val="NormlWeb"/>
        <w:spacing w:after="120" w:afterAutospacing="0" w:line="276" w:lineRule="auto"/>
        <w:jc w:val="both"/>
        <w:rPr>
          <w:b/>
        </w:rPr>
      </w:pPr>
      <w:r>
        <w:rPr>
          <w:b/>
        </w:rPr>
        <w:t xml:space="preserve">1. </w:t>
      </w:r>
      <w:r w:rsidR="006810FE" w:rsidRPr="00DA7441">
        <w:rPr>
          <w:b/>
        </w:rPr>
        <w:t>A közalkalmazotti tanács feladata</w:t>
      </w:r>
    </w:p>
    <w:p w:rsidR="006810FE" w:rsidRPr="00DA7441" w:rsidRDefault="006810FE" w:rsidP="00DA7441">
      <w:pPr>
        <w:pStyle w:val="NormlWeb"/>
        <w:numPr>
          <w:ilvl w:val="0"/>
          <w:numId w:val="4"/>
        </w:numPr>
        <w:spacing w:before="120" w:beforeAutospacing="0" w:line="276" w:lineRule="auto"/>
        <w:ind w:left="714" w:hanging="357"/>
        <w:jc w:val="both"/>
      </w:pPr>
      <w:r w:rsidRPr="00DA7441">
        <w:t>A közalkalmazotti tanács feladata a munkaviszonyra vonatkozó szabályok megtartásának figyelemmel kísérése.</w:t>
      </w:r>
    </w:p>
    <w:p w:rsidR="006810FE" w:rsidRPr="00DA7441" w:rsidRDefault="006810FE" w:rsidP="00DA7441">
      <w:pPr>
        <w:pStyle w:val="NormlWeb"/>
        <w:numPr>
          <w:ilvl w:val="0"/>
          <w:numId w:val="4"/>
        </w:numPr>
        <w:spacing w:line="276" w:lineRule="auto"/>
        <w:jc w:val="both"/>
      </w:pPr>
      <w:r w:rsidRPr="00DA7441">
        <w:t>A tanács feladatának ellátása érdekében jogosult tájékoztatást kérni és az ok megjelölésével tárgyalást kezdeményezni, amelyet a munkáltató nem utasíthat el.</w:t>
      </w:r>
    </w:p>
    <w:p w:rsidR="006810FE" w:rsidRPr="00DA7441" w:rsidRDefault="006810FE" w:rsidP="00DA7441">
      <w:pPr>
        <w:pStyle w:val="NormlWeb"/>
        <w:numPr>
          <w:ilvl w:val="0"/>
          <w:numId w:val="4"/>
        </w:numPr>
        <w:spacing w:line="276" w:lineRule="auto"/>
        <w:jc w:val="both"/>
      </w:pPr>
      <w:r w:rsidRPr="00DA7441">
        <w:t>A tanács félévente tájékoztatja tevékenységéről a munkavállalókat.</w:t>
      </w:r>
    </w:p>
    <w:p w:rsidR="006810FE" w:rsidRPr="00DA7441" w:rsidRDefault="006810FE" w:rsidP="00DA7441">
      <w:pPr>
        <w:pStyle w:val="NormlWeb"/>
        <w:numPr>
          <w:ilvl w:val="0"/>
          <w:numId w:val="4"/>
        </w:numPr>
        <w:spacing w:line="276" w:lineRule="auto"/>
        <w:jc w:val="both"/>
      </w:pPr>
      <w:r w:rsidRPr="00DA7441">
        <w:t>A tanács megalkotja saját ügyrendjét és eszerint végzi tevékenységeit.</w:t>
      </w:r>
    </w:p>
    <w:p w:rsidR="006810FE" w:rsidRPr="00DA7441" w:rsidRDefault="006810FE" w:rsidP="00DA7441">
      <w:pPr>
        <w:pStyle w:val="NormlWeb"/>
        <w:numPr>
          <w:ilvl w:val="0"/>
          <w:numId w:val="4"/>
        </w:numPr>
        <w:spacing w:line="276" w:lineRule="auto"/>
        <w:jc w:val="both"/>
      </w:pPr>
      <w:r w:rsidRPr="00DA7441">
        <w:lastRenderedPageBreak/>
        <w:t>Meghatározott időben a munkavállalók rendelkezésére áll.</w:t>
      </w:r>
    </w:p>
    <w:p w:rsidR="006810FE" w:rsidRPr="00DA7441" w:rsidRDefault="006810FE" w:rsidP="00DA7441">
      <w:pPr>
        <w:pStyle w:val="NormlWeb"/>
        <w:numPr>
          <w:ilvl w:val="0"/>
          <w:numId w:val="4"/>
        </w:numPr>
        <w:spacing w:after="120" w:afterAutospacing="0" w:line="276" w:lineRule="auto"/>
        <w:ind w:left="714" w:hanging="357"/>
        <w:jc w:val="both"/>
      </w:pPr>
      <w:r w:rsidRPr="00DA7441">
        <w:t>Elnöke és/vagy tagjai részt vesznek a kibővített vezetői értekezleteken</w:t>
      </w:r>
      <w:r w:rsidR="00DD4760" w:rsidRPr="00DA7441">
        <w:t>.</w:t>
      </w:r>
    </w:p>
    <w:p w:rsidR="00DD4760" w:rsidRPr="00DA7441" w:rsidRDefault="000561BB" w:rsidP="00DA7441">
      <w:pPr>
        <w:pStyle w:val="NormlWeb"/>
        <w:spacing w:before="120" w:beforeAutospacing="0" w:after="120" w:afterAutospacing="0" w:line="276" w:lineRule="auto"/>
        <w:jc w:val="both"/>
        <w:rPr>
          <w:b/>
        </w:rPr>
      </w:pPr>
      <w:r w:rsidRPr="00DA7441">
        <w:rPr>
          <w:b/>
        </w:rPr>
        <w:t>2.</w:t>
      </w:r>
      <w:r w:rsidR="00AE497A" w:rsidRPr="00DA7441">
        <w:rPr>
          <w:b/>
        </w:rPr>
        <w:t xml:space="preserve"> </w:t>
      </w:r>
      <w:r w:rsidR="00DD4760" w:rsidRPr="00DA7441">
        <w:rPr>
          <w:b/>
        </w:rPr>
        <w:t>A KT tájékozódási joga</w:t>
      </w:r>
    </w:p>
    <w:p w:rsidR="00DD4760" w:rsidRPr="00DA7441" w:rsidRDefault="00DD4760" w:rsidP="00DA7441">
      <w:pPr>
        <w:pStyle w:val="NormlWeb"/>
        <w:numPr>
          <w:ilvl w:val="0"/>
          <w:numId w:val="4"/>
        </w:numPr>
        <w:spacing w:before="120" w:beforeAutospacing="0" w:line="276" w:lineRule="auto"/>
        <w:ind w:left="714" w:hanging="357"/>
        <w:jc w:val="both"/>
      </w:pPr>
      <w:r w:rsidRPr="00DA7441">
        <w:t>A munkáltató döntése előtt legalább tizenöt nappal kikéri a közalk</w:t>
      </w:r>
      <w:r w:rsidR="0095291B" w:rsidRPr="00DA7441">
        <w:t>a</w:t>
      </w:r>
      <w:r w:rsidRPr="00DA7441">
        <w:t>lmazotti tanács véleményét a munkavállalók nagyobb csoportját érintő munkáltatói intézkedések és szabályzatok t</w:t>
      </w:r>
      <w:r w:rsidR="0095291B" w:rsidRPr="00DA7441">
        <w:t>ervezetéről (2012. évi I. törvény a munka törvénykönyvéről – Mt. 264.§)</w:t>
      </w:r>
    </w:p>
    <w:p w:rsidR="00DD4760" w:rsidRPr="00DA7441" w:rsidRDefault="0095291B" w:rsidP="00DA7441">
      <w:pPr>
        <w:pStyle w:val="NormlWeb"/>
        <w:numPr>
          <w:ilvl w:val="0"/>
          <w:numId w:val="4"/>
        </w:numPr>
        <w:spacing w:line="276" w:lineRule="auto"/>
        <w:jc w:val="both"/>
      </w:pPr>
      <w:r w:rsidRPr="00DA7441">
        <w:t>Az intézményben a közalkalmazottak nagyobb csoportjának kell te</w:t>
      </w:r>
      <w:r w:rsidR="006D1F62" w:rsidRPr="00DA7441">
        <w:t xml:space="preserve">kinteni (5 fő felett) a pedagógus vagy pedagógus munkát közvetlenül segítő foglalkoztatottakat. </w:t>
      </w:r>
    </w:p>
    <w:p w:rsidR="007E4E37" w:rsidRPr="00DA7441" w:rsidRDefault="00AE497A" w:rsidP="00DA7441">
      <w:pPr>
        <w:pStyle w:val="Default"/>
        <w:spacing w:line="276" w:lineRule="auto"/>
        <w:jc w:val="both"/>
      </w:pPr>
      <w:r w:rsidRPr="00DA7441">
        <w:rPr>
          <w:b/>
          <w:bCs/>
        </w:rPr>
        <w:t xml:space="preserve">3. </w:t>
      </w:r>
      <w:r w:rsidR="007E4E37" w:rsidRPr="00DA7441">
        <w:rPr>
          <w:b/>
          <w:bCs/>
        </w:rPr>
        <w:t xml:space="preserve">A közalkalmazotti tanács együttdöntési jogai </w:t>
      </w:r>
    </w:p>
    <w:p w:rsidR="007E4E37" w:rsidRPr="00DA7441" w:rsidRDefault="007E4E37" w:rsidP="00DA7441">
      <w:pPr>
        <w:pStyle w:val="Default"/>
        <w:spacing w:line="276" w:lineRule="auto"/>
        <w:ind w:left="360"/>
        <w:jc w:val="both"/>
      </w:pPr>
      <w:r w:rsidRPr="00DA7441">
        <w:t xml:space="preserve"> </w:t>
      </w:r>
    </w:p>
    <w:p w:rsidR="007E4E37" w:rsidRPr="00DA7441" w:rsidRDefault="007E4E37" w:rsidP="00DA7441">
      <w:pPr>
        <w:pStyle w:val="Default"/>
        <w:numPr>
          <w:ilvl w:val="0"/>
          <w:numId w:val="4"/>
        </w:numPr>
        <w:spacing w:line="276" w:lineRule="auto"/>
        <w:jc w:val="both"/>
      </w:pPr>
      <w:r w:rsidRPr="00DA7441">
        <w:t xml:space="preserve">A jóléti célú pénzeszközök felhasználása a közalkalmazottak munkáltatóhoz benyújtott írásos kérelmei alapján rangsorolhatók. </w:t>
      </w:r>
    </w:p>
    <w:p w:rsidR="007E4E37" w:rsidRPr="00DA7441" w:rsidRDefault="007E4E37" w:rsidP="00DA7441">
      <w:pPr>
        <w:pStyle w:val="Default"/>
        <w:numPr>
          <w:ilvl w:val="0"/>
          <w:numId w:val="4"/>
        </w:numPr>
        <w:spacing w:line="276" w:lineRule="auto"/>
        <w:jc w:val="both"/>
      </w:pPr>
      <w:r w:rsidRPr="00DA7441">
        <w:t xml:space="preserve">A szociális juttatások témakörében a munkáltatóval együtt rangsorolja és állapítja meg a hozzájárulás mértékét. </w:t>
      </w:r>
    </w:p>
    <w:p w:rsidR="007E4E37" w:rsidRPr="00DA7441" w:rsidRDefault="007E4E37" w:rsidP="00DA7441">
      <w:pPr>
        <w:pStyle w:val="Default"/>
        <w:numPr>
          <w:ilvl w:val="0"/>
          <w:numId w:val="4"/>
        </w:numPr>
        <w:spacing w:line="276" w:lineRule="auto"/>
        <w:jc w:val="both"/>
      </w:pPr>
      <w:r w:rsidRPr="00DA7441">
        <w:t>Egyéb egyetértési jogok:</w:t>
      </w:r>
    </w:p>
    <w:p w:rsidR="006810FE" w:rsidRPr="00DA7441" w:rsidRDefault="007E4E37" w:rsidP="00DA7441">
      <w:pPr>
        <w:pStyle w:val="Default"/>
        <w:numPr>
          <w:ilvl w:val="0"/>
          <w:numId w:val="6"/>
        </w:numPr>
        <w:spacing w:line="276" w:lineRule="auto"/>
        <w:jc w:val="both"/>
      </w:pPr>
      <w:r w:rsidRPr="00DA7441">
        <w:t>A KT. elnökének munkajogi védelmével kapcsolatban.</w:t>
      </w:r>
    </w:p>
    <w:p w:rsidR="0061731A" w:rsidRPr="00DA7441" w:rsidRDefault="007E4E37" w:rsidP="00DA7441">
      <w:pPr>
        <w:pStyle w:val="Default"/>
        <w:numPr>
          <w:ilvl w:val="0"/>
          <w:numId w:val="6"/>
        </w:numPr>
        <w:spacing w:line="276" w:lineRule="auto"/>
        <w:jc w:val="both"/>
        <w:rPr>
          <w:rStyle w:val="Kiemels2"/>
          <w:b w:val="0"/>
          <w:bCs w:val="0"/>
        </w:rPr>
      </w:pPr>
      <w:r w:rsidRPr="00DA7441">
        <w:t>A vonatkozó mindenkor hatályos jogszabályoknak megfelelően.</w:t>
      </w:r>
    </w:p>
    <w:p w:rsidR="007E4E37" w:rsidRPr="00DA7441" w:rsidRDefault="00AE497A" w:rsidP="00DA7441">
      <w:pPr>
        <w:pStyle w:val="NormlWeb"/>
        <w:spacing w:line="276" w:lineRule="auto"/>
        <w:jc w:val="both"/>
      </w:pPr>
      <w:r w:rsidRPr="00DA7441">
        <w:rPr>
          <w:rStyle w:val="Kiemels2"/>
        </w:rPr>
        <w:t xml:space="preserve">4. </w:t>
      </w:r>
      <w:r w:rsidR="007E4E37" w:rsidRPr="00DA7441">
        <w:rPr>
          <w:rStyle w:val="Kiemels2"/>
        </w:rPr>
        <w:t>A</w:t>
      </w:r>
      <w:r w:rsidR="00EE60EC" w:rsidRPr="00DA7441">
        <w:t xml:space="preserve"> </w:t>
      </w:r>
      <w:r w:rsidR="00EE60EC" w:rsidRPr="00DA7441">
        <w:rPr>
          <w:b/>
        </w:rPr>
        <w:t>közalkalmazotti tanács</w:t>
      </w:r>
      <w:r w:rsidR="00EE60EC" w:rsidRPr="00DA7441">
        <w:t xml:space="preserve"> </w:t>
      </w:r>
      <w:r w:rsidR="007E4E37" w:rsidRPr="00DA7441">
        <w:rPr>
          <w:rStyle w:val="Kiemels2"/>
        </w:rPr>
        <w:t>véleményezési jogai</w:t>
      </w:r>
    </w:p>
    <w:p w:rsidR="007E4E37" w:rsidRPr="00DA7441" w:rsidRDefault="007E4E37" w:rsidP="00DA7441">
      <w:pPr>
        <w:pStyle w:val="NormlWeb"/>
        <w:spacing w:line="276" w:lineRule="auto"/>
        <w:jc w:val="both"/>
      </w:pPr>
      <w:r w:rsidRPr="00DA7441">
        <w:t>A munkáltató tervezett döntése előtt a KT- val a következőket véleményezteti:</w:t>
      </w:r>
    </w:p>
    <w:p w:rsidR="006D1F62" w:rsidRPr="00DA7441" w:rsidRDefault="007E4E37" w:rsidP="00DA7441">
      <w:pPr>
        <w:pStyle w:val="NormlWeb"/>
        <w:numPr>
          <w:ilvl w:val="0"/>
          <w:numId w:val="4"/>
        </w:numPr>
        <w:spacing w:line="276" w:lineRule="auto"/>
        <w:jc w:val="both"/>
      </w:pPr>
      <w:r w:rsidRPr="00DA7441">
        <w:t>A belső szabályzatok tervezetét.</w:t>
      </w:r>
    </w:p>
    <w:p w:rsidR="007E4E37" w:rsidRPr="00DA7441" w:rsidRDefault="007E4E37" w:rsidP="00DA7441">
      <w:pPr>
        <w:pStyle w:val="NormlWeb"/>
        <w:numPr>
          <w:ilvl w:val="0"/>
          <w:numId w:val="4"/>
        </w:numPr>
        <w:spacing w:line="276" w:lineRule="auto"/>
        <w:jc w:val="both"/>
      </w:pPr>
      <w:r w:rsidRPr="00DA7441">
        <w:t>Az alkalmazottak nagyobb csoportját érintő munkáltatói intézkedés tervezetét:</w:t>
      </w:r>
    </w:p>
    <w:p w:rsidR="006D1F62" w:rsidRPr="00DA7441" w:rsidRDefault="007E4E37" w:rsidP="00DA7441">
      <w:pPr>
        <w:pStyle w:val="NormlWeb"/>
        <w:numPr>
          <w:ilvl w:val="0"/>
          <w:numId w:val="10"/>
        </w:numPr>
        <w:spacing w:line="276" w:lineRule="auto"/>
        <w:jc w:val="both"/>
      </w:pPr>
      <w:r w:rsidRPr="00DA7441">
        <w:t>A jutalmazás elveit.</w:t>
      </w:r>
    </w:p>
    <w:p w:rsidR="0061731A" w:rsidRPr="00DA7441" w:rsidRDefault="007E4E37" w:rsidP="00DA7441">
      <w:pPr>
        <w:pStyle w:val="NormlWeb"/>
        <w:numPr>
          <w:ilvl w:val="0"/>
          <w:numId w:val="10"/>
        </w:numPr>
        <w:spacing w:line="276" w:lineRule="auto"/>
        <w:jc w:val="both"/>
      </w:pPr>
      <w:r w:rsidRPr="00DA7441">
        <w:t>A kitűntetési javaslatokat.</w:t>
      </w:r>
    </w:p>
    <w:p w:rsidR="0061731A" w:rsidRPr="00DA7441" w:rsidRDefault="007E4E37" w:rsidP="00DA7441">
      <w:pPr>
        <w:pStyle w:val="NormlWeb"/>
        <w:numPr>
          <w:ilvl w:val="0"/>
          <w:numId w:val="10"/>
        </w:numPr>
        <w:spacing w:line="276" w:lineRule="auto"/>
        <w:jc w:val="both"/>
      </w:pPr>
      <w:r w:rsidRPr="00DA7441">
        <w:t> Az intézmény fejlesztésével, munkájának átszervezésével kapcsolatos terveket.</w:t>
      </w:r>
    </w:p>
    <w:p w:rsidR="0061731A" w:rsidRPr="00DA7441" w:rsidRDefault="007E4E37" w:rsidP="00DA7441">
      <w:pPr>
        <w:pStyle w:val="NormlWeb"/>
        <w:numPr>
          <w:ilvl w:val="0"/>
          <w:numId w:val="10"/>
        </w:numPr>
        <w:spacing w:line="276" w:lineRule="auto"/>
        <w:jc w:val="both"/>
      </w:pPr>
      <w:r w:rsidRPr="00DA7441">
        <w:t>Az intézmény fenntartójának megváltozásával együtt járó munkáltatói  intézkedéseket.                         </w:t>
      </w:r>
    </w:p>
    <w:p w:rsidR="007E4E37" w:rsidRPr="00DA7441" w:rsidRDefault="007E4E37" w:rsidP="00DA7441">
      <w:pPr>
        <w:pStyle w:val="NormlWeb"/>
        <w:numPr>
          <w:ilvl w:val="0"/>
          <w:numId w:val="10"/>
        </w:numPr>
        <w:spacing w:line="276" w:lineRule="auto"/>
        <w:jc w:val="both"/>
      </w:pPr>
      <w:r w:rsidRPr="00DA7441">
        <w:t>Egyéb, az alkalmazottak nagyobb csoportját érintő munkáltatói intézkedés tervezetét.</w:t>
      </w:r>
    </w:p>
    <w:p w:rsidR="007E4E37" w:rsidRPr="00DA7441" w:rsidRDefault="007E4E37" w:rsidP="00DA7441">
      <w:pPr>
        <w:pStyle w:val="NormlWeb"/>
        <w:numPr>
          <w:ilvl w:val="0"/>
          <w:numId w:val="11"/>
        </w:numPr>
        <w:spacing w:line="276" w:lineRule="auto"/>
        <w:jc w:val="both"/>
      </w:pPr>
      <w:r w:rsidRPr="00DA7441">
        <w:t>Az alkalmazottak képzésével összefüggő tervet.</w:t>
      </w:r>
    </w:p>
    <w:p w:rsidR="0061731A" w:rsidRPr="00DA7441" w:rsidRDefault="007E4E37" w:rsidP="00DA7441">
      <w:pPr>
        <w:pStyle w:val="NormlWeb"/>
        <w:numPr>
          <w:ilvl w:val="0"/>
          <w:numId w:val="11"/>
        </w:numPr>
        <w:spacing w:line="276" w:lineRule="auto"/>
        <w:jc w:val="both"/>
      </w:pPr>
      <w:r w:rsidRPr="00DA7441">
        <w:t>A tanulmányi szerződések tervezetét.</w:t>
      </w:r>
    </w:p>
    <w:p w:rsidR="0061731A" w:rsidRPr="00DA7441" w:rsidRDefault="007E4E37" w:rsidP="00DA7441">
      <w:pPr>
        <w:pStyle w:val="NormlWeb"/>
        <w:numPr>
          <w:ilvl w:val="0"/>
          <w:numId w:val="11"/>
        </w:numPr>
        <w:spacing w:line="276" w:lineRule="auto"/>
        <w:jc w:val="both"/>
      </w:pPr>
      <w:r w:rsidRPr="00DA7441">
        <w:t>A munkáltató munkarendjének kialakítását és az éves szabadságolási tervet.</w:t>
      </w:r>
    </w:p>
    <w:p w:rsidR="0061731A" w:rsidRPr="00DA7441" w:rsidRDefault="007E4E37" w:rsidP="00DA7441">
      <w:pPr>
        <w:pStyle w:val="NormlWeb"/>
        <w:numPr>
          <w:ilvl w:val="0"/>
          <w:numId w:val="11"/>
        </w:numPr>
        <w:spacing w:line="276" w:lineRule="auto"/>
        <w:jc w:val="both"/>
      </w:pPr>
      <w:r w:rsidRPr="00DA7441">
        <w:t>A véleményezési jogok érvényesítésének elmulasztása esetén a munkáltatói intézkedés érvénytelen, amelynek megállapítása érdekébe a KT bírósághoz fordulhat.</w:t>
      </w:r>
    </w:p>
    <w:p w:rsidR="007E4E37" w:rsidRPr="00DA7441" w:rsidRDefault="007E4E37" w:rsidP="00DA7441">
      <w:pPr>
        <w:pStyle w:val="NormlWeb"/>
        <w:numPr>
          <w:ilvl w:val="0"/>
          <w:numId w:val="11"/>
        </w:numPr>
        <w:spacing w:line="276" w:lineRule="auto"/>
        <w:jc w:val="both"/>
      </w:pPr>
      <w:r w:rsidRPr="00DA7441">
        <w:t>A KT véleménye nem köti a munkáltatót.</w:t>
      </w:r>
    </w:p>
    <w:p w:rsidR="0061731A" w:rsidRPr="00DA7441" w:rsidRDefault="0061731A" w:rsidP="00DA7441">
      <w:pPr>
        <w:pStyle w:val="NormlWeb"/>
        <w:numPr>
          <w:ilvl w:val="0"/>
          <w:numId w:val="11"/>
        </w:numPr>
        <w:spacing w:line="276" w:lineRule="auto"/>
        <w:jc w:val="both"/>
      </w:pPr>
      <w:r w:rsidRPr="00DA7441">
        <w:lastRenderedPageBreak/>
        <w:t>Az egészségkárosodást szenvedett vagy a megváltozott munkaképességű munkavállalók rehabilitációjára vonatkozó intézkedések tervezete.</w:t>
      </w:r>
    </w:p>
    <w:p w:rsidR="00C976D5" w:rsidRPr="00DA7441" w:rsidRDefault="0061731A" w:rsidP="00DA7441">
      <w:pPr>
        <w:pStyle w:val="NormlWeb"/>
        <w:numPr>
          <w:ilvl w:val="0"/>
          <w:numId w:val="11"/>
        </w:numPr>
        <w:spacing w:line="276" w:lineRule="auto"/>
        <w:jc w:val="both"/>
      </w:pPr>
      <w:r w:rsidRPr="00DA7441">
        <w:t>Az egyenlő bánásmód követelményének megtartására és az esélyegyenlőség biztosítására irányuló intézkedés</w:t>
      </w:r>
    </w:p>
    <w:p w:rsidR="0061731A" w:rsidRPr="00DA7441" w:rsidRDefault="00AE497A" w:rsidP="00DA7441">
      <w:pPr>
        <w:pStyle w:val="NormlWeb"/>
        <w:spacing w:line="276" w:lineRule="auto"/>
        <w:jc w:val="both"/>
      </w:pPr>
      <w:r w:rsidRPr="00DA7441">
        <w:rPr>
          <w:rStyle w:val="Kiemels2"/>
        </w:rPr>
        <w:t xml:space="preserve">5. </w:t>
      </w:r>
      <w:r w:rsidR="0061731A" w:rsidRPr="00DA7441">
        <w:rPr>
          <w:rStyle w:val="Kiemels2"/>
        </w:rPr>
        <w:t>A</w:t>
      </w:r>
      <w:r w:rsidR="0061731A" w:rsidRPr="00DA7441">
        <w:t> </w:t>
      </w:r>
      <w:r w:rsidR="0061731A" w:rsidRPr="00DA7441">
        <w:rPr>
          <w:rStyle w:val="Kiemels2"/>
        </w:rPr>
        <w:t>KT javaslattételi joga</w:t>
      </w:r>
    </w:p>
    <w:p w:rsidR="0061731A" w:rsidRPr="00DA7441" w:rsidRDefault="0061731A" w:rsidP="00DA7441">
      <w:pPr>
        <w:pStyle w:val="NormlWeb"/>
        <w:spacing w:line="276" w:lineRule="auto"/>
        <w:jc w:val="both"/>
      </w:pPr>
      <w:r w:rsidRPr="00DA7441">
        <w:t>A KT-t az oktatási törvény szabályaival összhangban megilleti a javaslattételi jog:</w:t>
      </w:r>
    </w:p>
    <w:p w:rsidR="0061731A" w:rsidRPr="00DA7441" w:rsidRDefault="0061731A" w:rsidP="00DA7441">
      <w:pPr>
        <w:pStyle w:val="NormlWeb"/>
        <w:numPr>
          <w:ilvl w:val="0"/>
          <w:numId w:val="12"/>
        </w:numPr>
        <w:spacing w:line="276" w:lineRule="auto"/>
        <w:jc w:val="both"/>
      </w:pPr>
      <w:r w:rsidRPr="00DA7441">
        <w:t>a nevelési és oktatási tervek</w:t>
      </w:r>
    </w:p>
    <w:p w:rsidR="0061731A" w:rsidRPr="00DA7441" w:rsidRDefault="0061731A" w:rsidP="00DA7441">
      <w:pPr>
        <w:pStyle w:val="NormlWeb"/>
        <w:numPr>
          <w:ilvl w:val="0"/>
          <w:numId w:val="12"/>
        </w:numPr>
        <w:spacing w:line="276" w:lineRule="auto"/>
        <w:jc w:val="both"/>
      </w:pPr>
      <w:r w:rsidRPr="00DA7441">
        <w:t>a tantervi programok</w:t>
      </w:r>
    </w:p>
    <w:p w:rsidR="00DA7441" w:rsidRPr="00DA7441" w:rsidRDefault="0061731A" w:rsidP="00285C96">
      <w:pPr>
        <w:pStyle w:val="NormlWeb"/>
        <w:numPr>
          <w:ilvl w:val="0"/>
          <w:numId w:val="12"/>
        </w:numPr>
        <w:spacing w:line="276" w:lineRule="auto"/>
        <w:jc w:val="both"/>
      </w:pPr>
      <w:r w:rsidRPr="00DA7441">
        <w:t>a nevelés – oktatás módszereinek fejlesztése tekintetében.</w:t>
      </w:r>
    </w:p>
    <w:p w:rsidR="00AD3C64" w:rsidRPr="00DA7441" w:rsidRDefault="00AD3C64" w:rsidP="00285C96">
      <w:pPr>
        <w:pStyle w:val="NormlWeb"/>
        <w:spacing w:before="360" w:beforeAutospacing="0" w:line="276" w:lineRule="auto"/>
        <w:jc w:val="center"/>
        <w:rPr>
          <w:sz w:val="28"/>
          <w:szCs w:val="28"/>
        </w:rPr>
      </w:pPr>
      <w:r w:rsidRPr="00DA7441">
        <w:rPr>
          <w:rStyle w:val="Kiemels2"/>
          <w:sz w:val="28"/>
          <w:szCs w:val="28"/>
        </w:rPr>
        <w:t>IV. rész</w:t>
      </w:r>
      <w:r w:rsidR="00AE497A" w:rsidRPr="00DA7441">
        <w:rPr>
          <w:sz w:val="28"/>
          <w:szCs w:val="28"/>
        </w:rPr>
        <w:t xml:space="preserve"> </w:t>
      </w:r>
      <w:r w:rsidRPr="00DA7441">
        <w:rPr>
          <w:rStyle w:val="Kiemels2"/>
          <w:sz w:val="28"/>
          <w:szCs w:val="28"/>
        </w:rPr>
        <w:t>A közalkalmazotti tanács joggyakorlásának, valamint a vitás kérdések egyeztetésének eljárási rendje</w:t>
      </w:r>
    </w:p>
    <w:p w:rsidR="00AD3C64" w:rsidRPr="00DA7441" w:rsidRDefault="00AD3C64" w:rsidP="00DA7441">
      <w:pPr>
        <w:pStyle w:val="NormlWeb"/>
        <w:spacing w:line="276" w:lineRule="auto"/>
        <w:jc w:val="both"/>
      </w:pPr>
      <w:r w:rsidRPr="00DA7441">
        <w:rPr>
          <w:rStyle w:val="Kiemels2"/>
        </w:rPr>
        <w:t>1. A</w:t>
      </w:r>
      <w:r w:rsidRPr="00DA7441">
        <w:t> </w:t>
      </w:r>
      <w:r w:rsidRPr="00DA7441">
        <w:rPr>
          <w:rStyle w:val="Kiemels2"/>
        </w:rPr>
        <w:t>munkáltató joggyakorlata</w:t>
      </w:r>
    </w:p>
    <w:p w:rsidR="0039058E" w:rsidRPr="00DA7441" w:rsidRDefault="00AD3C64" w:rsidP="00DA7441">
      <w:pPr>
        <w:pStyle w:val="NormlWeb"/>
        <w:numPr>
          <w:ilvl w:val="0"/>
          <w:numId w:val="12"/>
        </w:numPr>
        <w:spacing w:line="276" w:lineRule="auto"/>
        <w:jc w:val="both"/>
      </w:pPr>
      <w:r w:rsidRPr="00DA7441">
        <w:t xml:space="preserve">A munkáltató köteles a </w:t>
      </w:r>
      <w:r w:rsidR="00AE497A" w:rsidRPr="00DA7441">
        <w:t>közalkalmazotti tanács</w:t>
      </w:r>
      <w:r w:rsidRPr="00DA7441">
        <w:t>ot tájékoztatni a KT. együttdöntési, illetve véleményezési jogkörébe tartozó ügyekben legalább 15 nappal a tervezett intézkedés előtt. A Mt. 262. § (2)-(3) bekezdése szerint.</w:t>
      </w:r>
    </w:p>
    <w:p w:rsidR="0039058E" w:rsidRPr="00DA7441" w:rsidRDefault="00AD3C64" w:rsidP="00DA7441">
      <w:pPr>
        <w:pStyle w:val="NormlWeb"/>
        <w:numPr>
          <w:ilvl w:val="0"/>
          <w:numId w:val="12"/>
        </w:numPr>
        <w:spacing w:line="276" w:lineRule="auto"/>
        <w:jc w:val="both"/>
      </w:pPr>
      <w:r w:rsidRPr="00DA7441">
        <w:t>A munkáltató vállalja, hogy a KT. véleményezési jogkörébe tartozó kérdésekben - az eltérő és indokolt vélemények egyeztető megvitatása után elutasító döntést - írásban, indoklással közli a KT. – val.</w:t>
      </w:r>
    </w:p>
    <w:p w:rsidR="0039058E" w:rsidRPr="00DA7441" w:rsidRDefault="00AD3C64" w:rsidP="00DA7441">
      <w:pPr>
        <w:pStyle w:val="NormlWeb"/>
        <w:numPr>
          <w:ilvl w:val="0"/>
          <w:numId w:val="12"/>
        </w:numPr>
        <w:spacing w:line="276" w:lineRule="auto"/>
        <w:jc w:val="both"/>
      </w:pPr>
      <w:r w:rsidRPr="00DA7441">
        <w:t>A munkáltató írásos tájékoztatásait, valamint a KT írásos előterjesztéseit az intézmény hivatalos iratállományába iktatni kell (a tartalom és az időpontok nyomon követhetősége érdekében.)</w:t>
      </w:r>
    </w:p>
    <w:p w:rsidR="0039058E" w:rsidRPr="00DA7441" w:rsidRDefault="00AD3C64" w:rsidP="00DA7441">
      <w:pPr>
        <w:pStyle w:val="NormlWeb"/>
        <w:numPr>
          <w:ilvl w:val="0"/>
          <w:numId w:val="12"/>
        </w:numPr>
        <w:spacing w:line="276" w:lineRule="auto"/>
        <w:jc w:val="both"/>
      </w:pPr>
      <w:r w:rsidRPr="00DA7441">
        <w:t xml:space="preserve">A </w:t>
      </w:r>
      <w:r w:rsidR="00AE497A" w:rsidRPr="00DA7441">
        <w:t xml:space="preserve">közalkalmazotti tanács </w:t>
      </w:r>
      <w:r w:rsidRPr="00DA7441">
        <w:t>minden olyan kérdésben érdemi tájékoztatást kérhet, amely a közalkalmazotti jogviszonnyal összefüggő gazdasági és szociális kérdésekkel kapcsolatos. A munkáltató a tájékoztatást nem tagadhatja meg.</w:t>
      </w:r>
    </w:p>
    <w:p w:rsidR="00AD3C64" w:rsidRPr="00DA7441" w:rsidRDefault="00AD3C64" w:rsidP="00DA7441">
      <w:pPr>
        <w:pStyle w:val="NormlWeb"/>
        <w:numPr>
          <w:ilvl w:val="0"/>
          <w:numId w:val="12"/>
        </w:numPr>
        <w:spacing w:line="276" w:lineRule="auto"/>
        <w:jc w:val="both"/>
      </w:pPr>
      <w:r w:rsidRPr="00DA7441">
        <w:t xml:space="preserve">A munkáltató előzetes meghívás alapján tanácskozási joggal részt vehet a KT ülésein, és a </w:t>
      </w:r>
      <w:r w:rsidR="00AE497A" w:rsidRPr="00DA7441">
        <w:t>közalkalmazotti tanács</w:t>
      </w:r>
      <w:r w:rsidRPr="00DA7441">
        <w:t xml:space="preserve"> által az alkalmazottak részére szervezett tanácskozásain.</w:t>
      </w:r>
    </w:p>
    <w:p w:rsidR="00AD3C64" w:rsidRPr="00DA7441" w:rsidRDefault="00AD3C64" w:rsidP="00DA7441">
      <w:pPr>
        <w:pStyle w:val="NormlWeb"/>
        <w:spacing w:line="276" w:lineRule="auto"/>
        <w:jc w:val="both"/>
      </w:pPr>
      <w:r w:rsidRPr="00DA7441">
        <w:rPr>
          <w:rStyle w:val="Kiemels2"/>
        </w:rPr>
        <w:t>2. A </w:t>
      </w:r>
      <w:r w:rsidR="00AE497A" w:rsidRPr="00DA7441">
        <w:rPr>
          <w:b/>
        </w:rPr>
        <w:t>közalkalmazotti tanács</w:t>
      </w:r>
      <w:r w:rsidR="00AE497A" w:rsidRPr="00DA7441">
        <w:rPr>
          <w:rStyle w:val="Kiemels2"/>
          <w:b w:val="0"/>
        </w:rPr>
        <w:t xml:space="preserve"> </w:t>
      </w:r>
      <w:r w:rsidRPr="00DA7441">
        <w:rPr>
          <w:rStyle w:val="Kiemels2"/>
        </w:rPr>
        <w:t>joggyakorlata</w:t>
      </w:r>
    </w:p>
    <w:p w:rsidR="0039058E" w:rsidRPr="00DA7441" w:rsidRDefault="00AD3C64" w:rsidP="00DA7441">
      <w:pPr>
        <w:pStyle w:val="NormlWeb"/>
        <w:numPr>
          <w:ilvl w:val="0"/>
          <w:numId w:val="12"/>
        </w:numPr>
        <w:spacing w:line="276" w:lineRule="auto"/>
        <w:jc w:val="both"/>
      </w:pPr>
      <w:r w:rsidRPr="00DA7441">
        <w:t xml:space="preserve">A </w:t>
      </w:r>
      <w:r w:rsidR="00AE497A" w:rsidRPr="00DA7441">
        <w:t xml:space="preserve">közalkalmazotti tanács </w:t>
      </w:r>
      <w:r w:rsidRPr="00DA7441">
        <w:t>köteles a jogait az intézkedés-tervezetről való tudomásszerzést követően 15 napon belül gyakorolni, álláspontjáról a munkáltatót tájékoztatni. Véleménykülönbség esetén a KT – a szükséges egyeztetés érdekében – a munkáltatóval köteles határidőn belül megbeszélést folytatni.</w:t>
      </w:r>
      <w:r w:rsidR="0039058E" w:rsidRPr="00DA7441">
        <w:t xml:space="preserve"> </w:t>
      </w:r>
      <w:r w:rsidRPr="00DA7441">
        <w:t>A 15 napos határidőt az intézkedés-tervezetnek a KT elnökhöz való érkezésétől kell számítani.</w:t>
      </w:r>
    </w:p>
    <w:p w:rsidR="0039058E" w:rsidRPr="00DA7441" w:rsidRDefault="00AD3C64" w:rsidP="00DA7441">
      <w:pPr>
        <w:pStyle w:val="NormlWeb"/>
        <w:numPr>
          <w:ilvl w:val="0"/>
          <w:numId w:val="12"/>
        </w:numPr>
        <w:spacing w:line="276" w:lineRule="auto"/>
        <w:jc w:val="both"/>
      </w:pPr>
      <w:r w:rsidRPr="00DA7441">
        <w:t xml:space="preserve">A </w:t>
      </w:r>
      <w:r w:rsidR="00AE497A" w:rsidRPr="00DA7441">
        <w:t>közalkalmazotti tanács</w:t>
      </w:r>
      <w:r w:rsidRPr="00DA7441">
        <w:t xml:space="preserve"> köteles állásfoglalásainak kialakítása előtt – a jelzett határidőn belül – az alkalmazottak érintett közösségének véleményéről tájékozódni, és azt képviselni.</w:t>
      </w:r>
    </w:p>
    <w:p w:rsidR="0039058E" w:rsidRPr="00DA7441" w:rsidRDefault="00AD3C64" w:rsidP="00DA7441">
      <w:pPr>
        <w:pStyle w:val="NormlWeb"/>
        <w:numPr>
          <w:ilvl w:val="0"/>
          <w:numId w:val="12"/>
        </w:numPr>
        <w:spacing w:line="276" w:lineRule="auto"/>
        <w:jc w:val="both"/>
      </w:pPr>
      <w:r w:rsidRPr="00DA7441">
        <w:lastRenderedPageBreak/>
        <w:t xml:space="preserve">Ha a </w:t>
      </w:r>
      <w:r w:rsidR="00AE497A" w:rsidRPr="00DA7441">
        <w:t>közalkalmazotti tanács</w:t>
      </w:r>
      <w:r w:rsidRPr="00DA7441">
        <w:t xml:space="preserve"> álláspontját határidőn belül nem közli a munkáltatóval, úgy kell tekinteni, mintha az intézkedéssel egyetértene.</w:t>
      </w:r>
    </w:p>
    <w:p w:rsidR="00AD3C64" w:rsidRPr="00DA7441" w:rsidRDefault="00AD3C64" w:rsidP="00DA7441">
      <w:pPr>
        <w:pStyle w:val="NormlWeb"/>
        <w:numPr>
          <w:ilvl w:val="0"/>
          <w:numId w:val="12"/>
        </w:numPr>
        <w:spacing w:line="276" w:lineRule="auto"/>
        <w:jc w:val="both"/>
      </w:pPr>
      <w:r w:rsidRPr="00DA7441">
        <w:t xml:space="preserve">A </w:t>
      </w:r>
      <w:r w:rsidR="00AE497A" w:rsidRPr="00DA7441">
        <w:t>közalkalmazotti tanács</w:t>
      </w:r>
      <w:r w:rsidRPr="00DA7441">
        <w:t xml:space="preserve"> hatáskörének gyakorlásával összefüggően betekinthet a munkáltató nyilvántartásaiba. A KT. tagjait a betekintés során birtokába jutott adatok, információk tekintetében az ezekkel kapcsolatosan előírt titoktartási és személyiségi jogi védelmi kötelezettség terheli.</w:t>
      </w:r>
      <w:r w:rsidR="0039058E" w:rsidRPr="00DA7441">
        <w:t xml:space="preserve"> </w:t>
      </w:r>
      <w:r w:rsidRPr="00DA7441">
        <w:t>A nyilvántartást kezelő közalkalmazottat a munkáltató utasítja a betekintés biztosítására.</w:t>
      </w:r>
    </w:p>
    <w:p w:rsidR="00AD3C64" w:rsidRPr="00DA7441" w:rsidRDefault="00AD3C64" w:rsidP="00DA7441">
      <w:pPr>
        <w:pStyle w:val="NormlWeb"/>
        <w:spacing w:line="276" w:lineRule="auto"/>
        <w:jc w:val="both"/>
      </w:pPr>
      <w:r w:rsidRPr="00DA7441">
        <w:rPr>
          <w:rStyle w:val="Kiemels2"/>
        </w:rPr>
        <w:t>3. Az egyeztetési eljárás szabályozása</w:t>
      </w:r>
    </w:p>
    <w:p w:rsidR="0039058E" w:rsidRPr="00DA7441" w:rsidRDefault="00AD3C64" w:rsidP="00DA7441">
      <w:pPr>
        <w:pStyle w:val="NormlWeb"/>
        <w:spacing w:line="276" w:lineRule="auto"/>
        <w:jc w:val="both"/>
      </w:pPr>
      <w:r w:rsidRPr="00DA7441">
        <w:t xml:space="preserve">A munkáltató és a </w:t>
      </w:r>
      <w:r w:rsidR="00AE497A" w:rsidRPr="00DA7441">
        <w:t>közalkalmazotti tanács</w:t>
      </w:r>
      <w:r w:rsidRPr="00DA7441">
        <w:t xml:space="preserve"> közötti vitás kérdések rendezésére az egyeztetési eljárás szolgál. Az egyeztetést a KT kezdeményezheti a másik félhez írásban megküldött egyeztetési ajánlattal, amely tartalmazza:</w:t>
      </w:r>
    </w:p>
    <w:p w:rsidR="00AD3C64" w:rsidRPr="00DA7441" w:rsidRDefault="00AD3C64" w:rsidP="00DA7441">
      <w:pPr>
        <w:pStyle w:val="NormlWeb"/>
        <w:numPr>
          <w:ilvl w:val="0"/>
          <w:numId w:val="15"/>
        </w:numPr>
        <w:spacing w:line="276" w:lineRule="auto"/>
        <w:jc w:val="both"/>
      </w:pPr>
      <w:r w:rsidRPr="00DA7441">
        <w:t>az egyeztetni szándékozott téma megjelölését,</w:t>
      </w:r>
    </w:p>
    <w:p w:rsidR="00AD3C64" w:rsidRPr="00DA7441" w:rsidRDefault="00AD3C64" w:rsidP="00DA7441">
      <w:pPr>
        <w:pStyle w:val="NormlWeb"/>
        <w:numPr>
          <w:ilvl w:val="0"/>
          <w:numId w:val="15"/>
        </w:numPr>
        <w:spacing w:line="276" w:lineRule="auto"/>
        <w:jc w:val="both"/>
      </w:pPr>
      <w:r w:rsidRPr="00DA7441">
        <w:t>az egyeztetés helyére, idejére vonatkozó javaslatot</w:t>
      </w:r>
    </w:p>
    <w:p w:rsidR="00AD3C64" w:rsidRPr="00DA7441" w:rsidRDefault="00AD3C64" w:rsidP="00DA7441">
      <w:pPr>
        <w:pStyle w:val="NormlWeb"/>
        <w:numPr>
          <w:ilvl w:val="0"/>
          <w:numId w:val="15"/>
        </w:numPr>
        <w:spacing w:line="276" w:lineRule="auto"/>
        <w:jc w:val="both"/>
      </w:pPr>
      <w:r w:rsidRPr="00DA7441">
        <w:t>a KT részéről az egyeztetéssel megbízott személy megjelölését.</w:t>
      </w:r>
    </w:p>
    <w:p w:rsidR="00AD3C64" w:rsidRPr="00DA7441" w:rsidRDefault="00AD3C64" w:rsidP="00DA7441">
      <w:pPr>
        <w:pStyle w:val="NormlWeb"/>
        <w:spacing w:before="0" w:beforeAutospacing="0" w:after="0" w:afterAutospacing="0" w:line="276" w:lineRule="auto"/>
        <w:jc w:val="both"/>
      </w:pPr>
      <w:r w:rsidRPr="00DA7441">
        <w:t>Az időpont megjelölése 15 (sürgős esetben 8) napnál korábbi időpontban nem jelölhető meg, hogy a másik fél részére elegendő idő álljon rendelkezésre, az egyeztetésre való felkészüléshez.</w:t>
      </w:r>
    </w:p>
    <w:p w:rsidR="00AD3C64" w:rsidRPr="00DA7441" w:rsidRDefault="00AD3C64" w:rsidP="00DA7441">
      <w:pPr>
        <w:pStyle w:val="NormlWeb"/>
        <w:spacing w:before="0" w:beforeAutospacing="0" w:after="0" w:afterAutospacing="0" w:line="276" w:lineRule="auto"/>
        <w:jc w:val="both"/>
      </w:pPr>
      <w:r w:rsidRPr="00DA7441">
        <w:t>A munkáltató az ajánlatra köteles 3 napon belül válaszolni az időpont és a hely elfogadásával (vagy indokolt akadályoztatás esetén más időpont és hely felajánlásával) és az egyeztetésen résztvevő képviselője megjelölésével.</w:t>
      </w:r>
    </w:p>
    <w:p w:rsidR="00AD3C64" w:rsidRPr="00DA7441" w:rsidRDefault="00AD3C64" w:rsidP="00DA7441">
      <w:pPr>
        <w:pStyle w:val="NormlWeb"/>
        <w:spacing w:line="276" w:lineRule="auto"/>
        <w:jc w:val="both"/>
      </w:pPr>
      <w:r w:rsidRPr="00DA7441">
        <w:t>Az egyeztetési eljárás jegyzőkönyvének tartalmaznia kell az alábbiakat:</w:t>
      </w:r>
    </w:p>
    <w:p w:rsidR="0039058E" w:rsidRPr="00DA7441" w:rsidRDefault="00AD3C64" w:rsidP="00DA7441">
      <w:pPr>
        <w:pStyle w:val="NormlWeb"/>
        <w:numPr>
          <w:ilvl w:val="0"/>
          <w:numId w:val="16"/>
        </w:numPr>
        <w:spacing w:line="276" w:lineRule="auto"/>
        <w:jc w:val="both"/>
      </w:pPr>
      <w:r w:rsidRPr="00DA7441">
        <w:t>Az egyeztetés helyét, idejét, a résztvevő személyeket.</w:t>
      </w:r>
    </w:p>
    <w:p w:rsidR="0039058E" w:rsidRPr="00DA7441" w:rsidRDefault="00AD3C64" w:rsidP="00DA7441">
      <w:pPr>
        <w:pStyle w:val="NormlWeb"/>
        <w:numPr>
          <w:ilvl w:val="0"/>
          <w:numId w:val="16"/>
        </w:numPr>
        <w:spacing w:line="276" w:lineRule="auto"/>
        <w:jc w:val="both"/>
      </w:pPr>
      <w:r w:rsidRPr="00DA7441">
        <w:t>A kifogásolt intézkedést és a munkáltatói észrevétel lényegét,</w:t>
      </w:r>
    </w:p>
    <w:p w:rsidR="0039058E" w:rsidRPr="00DA7441" w:rsidRDefault="00AD3C64" w:rsidP="00DA7441">
      <w:pPr>
        <w:pStyle w:val="NormlWeb"/>
        <w:numPr>
          <w:ilvl w:val="0"/>
          <w:numId w:val="16"/>
        </w:numPr>
        <w:spacing w:line="276" w:lineRule="auto"/>
        <w:jc w:val="both"/>
      </w:pPr>
      <w:r w:rsidRPr="00DA7441">
        <w:t>Az egyeztetési eljárás során elhangzott nyilatkozatokat.</w:t>
      </w:r>
    </w:p>
    <w:p w:rsidR="0039058E" w:rsidRPr="00DA7441" w:rsidRDefault="00AD3C64" w:rsidP="00DA7441">
      <w:pPr>
        <w:pStyle w:val="NormlWeb"/>
        <w:numPr>
          <w:ilvl w:val="0"/>
          <w:numId w:val="16"/>
        </w:numPr>
        <w:spacing w:line="276" w:lineRule="auto"/>
        <w:jc w:val="both"/>
      </w:pPr>
      <w:r w:rsidRPr="00DA7441">
        <w:t>A megkötött egyezség pontos szövegét, a kifogás visszavonását.</w:t>
      </w:r>
    </w:p>
    <w:p w:rsidR="0039058E" w:rsidRPr="00DA7441" w:rsidRDefault="00AD3C64" w:rsidP="00DA7441">
      <w:pPr>
        <w:pStyle w:val="NormlWeb"/>
        <w:numPr>
          <w:ilvl w:val="0"/>
          <w:numId w:val="16"/>
        </w:numPr>
        <w:spacing w:line="276" w:lineRule="auto"/>
        <w:jc w:val="both"/>
      </w:pPr>
      <w:r w:rsidRPr="00DA7441">
        <w:t>Az eredménytelenséget megállapító közös nyilatkozatot.</w:t>
      </w:r>
    </w:p>
    <w:p w:rsidR="00AD3C64" w:rsidRPr="00DA7441" w:rsidRDefault="00AD3C64" w:rsidP="00DA7441">
      <w:pPr>
        <w:pStyle w:val="NormlWeb"/>
        <w:numPr>
          <w:ilvl w:val="0"/>
          <w:numId w:val="16"/>
        </w:numPr>
        <w:spacing w:line="276" w:lineRule="auto"/>
        <w:jc w:val="both"/>
      </w:pPr>
      <w:r w:rsidRPr="00DA7441">
        <w:t>Az egyeztetésben részt vevő felek jegyzőkönyvi aláírását és bélyegzőjét.</w:t>
      </w:r>
    </w:p>
    <w:p w:rsidR="00F85F33" w:rsidRDefault="00AD3C64" w:rsidP="00DA7441">
      <w:pPr>
        <w:pStyle w:val="NormlWeb"/>
        <w:spacing w:line="276" w:lineRule="auto"/>
        <w:jc w:val="both"/>
      </w:pPr>
      <w:r w:rsidRPr="00DA7441">
        <w:t xml:space="preserve"> Az egyeztetési eljárás során a kifogásolt jogellenes munkáltatói intézkedés tényállását fel kell tárni. Meg kell kísérelni az egyeztetés során az egyezség létrehozását, a feleknek, ennek </w:t>
      </w:r>
    </w:p>
    <w:p w:rsidR="00AD3C64" w:rsidRPr="00F85F33" w:rsidRDefault="00AD3C64" w:rsidP="00285C96">
      <w:pPr>
        <w:pStyle w:val="NormlWeb"/>
        <w:spacing w:before="360" w:beforeAutospacing="0" w:line="276" w:lineRule="auto"/>
        <w:jc w:val="center"/>
        <w:rPr>
          <w:sz w:val="28"/>
          <w:szCs w:val="28"/>
        </w:rPr>
      </w:pPr>
      <w:r w:rsidRPr="00F85F33">
        <w:rPr>
          <w:rStyle w:val="Kiemels2"/>
          <w:sz w:val="28"/>
          <w:szCs w:val="28"/>
        </w:rPr>
        <w:t>V. rés</w:t>
      </w:r>
      <w:r w:rsidR="00F85F33" w:rsidRPr="00F85F33">
        <w:rPr>
          <w:rStyle w:val="Kiemels2"/>
          <w:sz w:val="28"/>
          <w:szCs w:val="28"/>
        </w:rPr>
        <w:t xml:space="preserve">z </w:t>
      </w:r>
      <w:r w:rsidRPr="00F85F33">
        <w:rPr>
          <w:rStyle w:val="Kiemels2"/>
          <w:sz w:val="28"/>
          <w:szCs w:val="28"/>
        </w:rPr>
        <w:t>Záró rendelkezések</w:t>
      </w:r>
    </w:p>
    <w:p w:rsidR="00AD3C64" w:rsidRPr="00DA7441" w:rsidRDefault="00AD3C64" w:rsidP="00DA7441">
      <w:pPr>
        <w:pStyle w:val="NormlWeb"/>
        <w:spacing w:line="276" w:lineRule="auto"/>
        <w:jc w:val="both"/>
      </w:pPr>
      <w:r w:rsidRPr="00DA7441">
        <w:rPr>
          <w:rStyle w:val="Kiemels2"/>
        </w:rPr>
        <w:t>1. A</w:t>
      </w:r>
      <w:r w:rsidRPr="00DA7441">
        <w:t> </w:t>
      </w:r>
      <w:r w:rsidRPr="00DA7441">
        <w:rPr>
          <w:rStyle w:val="Kiemels2"/>
        </w:rPr>
        <w:t>közalkalmazotti tanács tevékenységének támogatása</w:t>
      </w:r>
    </w:p>
    <w:p w:rsidR="00AD3C64" w:rsidRPr="00DA7441" w:rsidRDefault="00AD3C64" w:rsidP="00DA7441">
      <w:pPr>
        <w:pStyle w:val="NormlWeb"/>
        <w:spacing w:line="276" w:lineRule="auto"/>
        <w:jc w:val="both"/>
      </w:pPr>
      <w:r w:rsidRPr="00DA7441">
        <w:t xml:space="preserve">A munkáltató széleskörűen támogatja az alkalmazottak részvételi jogaihoz kapcsolódó tevékenységeket, elősegíti a </w:t>
      </w:r>
      <w:r w:rsidR="00F85F33" w:rsidRPr="00DA7441">
        <w:t xml:space="preserve">közalkalmazotti tanács </w:t>
      </w:r>
      <w:r w:rsidRPr="00DA7441">
        <w:t>működésének feltételeit, amelyek érdekében biztosítja a Mt. 260.§ (1) bekezdés szerinti munkaidő kedvezményt.</w:t>
      </w:r>
    </w:p>
    <w:p w:rsidR="00F85F33" w:rsidRDefault="00AD3C64" w:rsidP="00F85F33">
      <w:pPr>
        <w:pStyle w:val="NormlWeb"/>
        <w:spacing w:before="0" w:beforeAutospacing="0" w:after="0" w:afterAutospacing="0" w:line="276" w:lineRule="auto"/>
        <w:jc w:val="both"/>
      </w:pPr>
      <w:r w:rsidRPr="00DA7441">
        <w:lastRenderedPageBreak/>
        <w:t>Biztosítja:</w:t>
      </w:r>
    </w:p>
    <w:p w:rsidR="00F85F33" w:rsidRDefault="00AD3C64" w:rsidP="00F85F33">
      <w:pPr>
        <w:pStyle w:val="NormlWeb"/>
        <w:numPr>
          <w:ilvl w:val="0"/>
          <w:numId w:val="25"/>
        </w:numPr>
        <w:spacing w:before="0" w:beforeAutospacing="0" w:after="0" w:afterAutospacing="0" w:line="276" w:lineRule="auto"/>
        <w:ind w:left="714" w:hanging="357"/>
        <w:jc w:val="both"/>
      </w:pPr>
      <w:r w:rsidRPr="00DA7441">
        <w:t>a szükséges közlönyöket, szakkönyveket, jogi segédleteket,</w:t>
      </w:r>
    </w:p>
    <w:p w:rsidR="00F85F33" w:rsidRDefault="00AD3C64" w:rsidP="00F85F33">
      <w:pPr>
        <w:pStyle w:val="NormlWeb"/>
        <w:numPr>
          <w:ilvl w:val="0"/>
          <w:numId w:val="25"/>
        </w:numPr>
        <w:spacing w:line="276" w:lineRule="auto"/>
        <w:jc w:val="both"/>
      </w:pPr>
      <w:r w:rsidRPr="00DA7441">
        <w:t xml:space="preserve"> a felhívások, közlemények közzétételi feltételeit</w:t>
      </w:r>
    </w:p>
    <w:p w:rsidR="00F85F33" w:rsidRDefault="00AD3C64" w:rsidP="00F85F33">
      <w:pPr>
        <w:pStyle w:val="NormlWeb"/>
        <w:numPr>
          <w:ilvl w:val="0"/>
          <w:numId w:val="25"/>
        </w:numPr>
        <w:spacing w:line="276" w:lineRule="auto"/>
        <w:jc w:val="both"/>
      </w:pPr>
      <w:r w:rsidRPr="00DA7441">
        <w:t xml:space="preserve"> a rendszeres működéshez kapcsolódó ügyviteli feltételeket,</w:t>
      </w:r>
    </w:p>
    <w:p w:rsidR="00AD3C64" w:rsidRPr="00DA7441" w:rsidRDefault="00AD3C64" w:rsidP="00F85F33">
      <w:pPr>
        <w:pStyle w:val="NormlWeb"/>
        <w:numPr>
          <w:ilvl w:val="0"/>
          <w:numId w:val="25"/>
        </w:numPr>
        <w:spacing w:line="276" w:lineRule="auto"/>
        <w:jc w:val="both"/>
      </w:pPr>
      <w:r w:rsidRPr="00DA7441">
        <w:t xml:space="preserve"> szükséges helyiségeket. </w:t>
      </w:r>
    </w:p>
    <w:p w:rsidR="00AD3C64" w:rsidRPr="00DA7441" w:rsidRDefault="00AD3C64" w:rsidP="00DA7441">
      <w:pPr>
        <w:pStyle w:val="NormlWeb"/>
        <w:spacing w:line="276" w:lineRule="auto"/>
        <w:jc w:val="both"/>
      </w:pPr>
      <w:r w:rsidRPr="00DA7441">
        <w:rPr>
          <w:rStyle w:val="Kiemels2"/>
        </w:rPr>
        <w:t>2. A</w:t>
      </w:r>
      <w:r w:rsidRPr="00DA7441">
        <w:t> </w:t>
      </w:r>
      <w:r w:rsidRPr="00DA7441">
        <w:rPr>
          <w:rStyle w:val="Kiemels2"/>
        </w:rPr>
        <w:t>szabályzat alkalmazottakkal történő megismertetése</w:t>
      </w:r>
    </w:p>
    <w:p w:rsidR="00AD3C64" w:rsidRPr="00DA7441" w:rsidRDefault="00AD3C64" w:rsidP="00DA7441">
      <w:pPr>
        <w:pStyle w:val="NormlWeb"/>
        <w:spacing w:line="276" w:lineRule="auto"/>
        <w:jc w:val="both"/>
      </w:pPr>
      <w:r w:rsidRPr="00DA7441">
        <w:t>A munkáltató gondoskodik arról, hogy a szabályzatot valamennyi alkalmazott megismerhesse. Ennek érdekében a szabályzat másolati példányát az érdekeltek számára jól elérhető h</w:t>
      </w:r>
      <w:r w:rsidR="00F85F33">
        <w:t xml:space="preserve">elyeken, a nevelői szobákban </w:t>
      </w:r>
      <w:r w:rsidRPr="00DA7441">
        <w:t>elhelyezi. A szabályzat 1-1 példányát</w:t>
      </w:r>
      <w:r w:rsidR="00F85F33">
        <w:t xml:space="preserve"> külön megkapja a munkáltató és </w:t>
      </w:r>
      <w:r w:rsidRPr="00DA7441">
        <w:t>a KT t</w:t>
      </w:r>
      <w:r w:rsidR="00F85F33">
        <w:t>agjai.</w:t>
      </w:r>
    </w:p>
    <w:p w:rsidR="00AD3C64" w:rsidRPr="00DA7441" w:rsidRDefault="00AD3C64" w:rsidP="00DA7441">
      <w:pPr>
        <w:pStyle w:val="NormlWeb"/>
        <w:spacing w:line="276" w:lineRule="auto"/>
        <w:jc w:val="both"/>
      </w:pPr>
      <w:r w:rsidRPr="00DA7441">
        <w:t>Minden, e szabályzatban nem részletezett kérdésben a Kjt. és az Mt. - 235.§ (2) bek.; 251.§ és a 268. § kivételével - a XX. fejezetében szabályozott Üzemi Tanácsra vonatkozó rendelkezései az irányadóak.</w:t>
      </w:r>
    </w:p>
    <w:p w:rsidR="00AD3C64" w:rsidRPr="00DA7441" w:rsidRDefault="00AD3C64" w:rsidP="00DA7441">
      <w:pPr>
        <w:pStyle w:val="NormlWeb"/>
        <w:spacing w:line="276" w:lineRule="auto"/>
        <w:jc w:val="both"/>
      </w:pPr>
      <w:r w:rsidRPr="00DA7441">
        <w:t> </w:t>
      </w:r>
    </w:p>
    <w:p w:rsidR="00AD3C64" w:rsidRPr="00DA7441" w:rsidRDefault="00AD3C64" w:rsidP="00DA7441">
      <w:pPr>
        <w:pStyle w:val="NormlWeb"/>
        <w:spacing w:line="276" w:lineRule="auto"/>
        <w:jc w:val="both"/>
      </w:pPr>
      <w:r w:rsidRPr="00DA7441">
        <w:t> </w:t>
      </w:r>
    </w:p>
    <w:p w:rsidR="00AD3C64" w:rsidRPr="00DA7441" w:rsidRDefault="00F85F33" w:rsidP="00DA7441">
      <w:pPr>
        <w:pStyle w:val="NormlWeb"/>
        <w:spacing w:line="276" w:lineRule="auto"/>
        <w:jc w:val="both"/>
      </w:pPr>
      <w:r>
        <w:t>Dabas</w:t>
      </w:r>
      <w:r w:rsidR="00AD3C64" w:rsidRPr="00DA7441">
        <w:t>, 2015.</w:t>
      </w:r>
      <w:r w:rsidR="00285C96">
        <w:t xml:space="preserve"> </w:t>
      </w:r>
      <w:r>
        <w:t>december</w:t>
      </w:r>
      <w:r w:rsidR="00AD3C64" w:rsidRPr="00DA7441">
        <w:t>16.</w:t>
      </w:r>
    </w:p>
    <w:p w:rsidR="00AD3C64" w:rsidRPr="00DA7441" w:rsidRDefault="00AD3C64" w:rsidP="00DA7441">
      <w:pPr>
        <w:pStyle w:val="NormlWeb"/>
        <w:spacing w:line="276" w:lineRule="auto"/>
        <w:jc w:val="both"/>
      </w:pPr>
      <w:r w:rsidRPr="00DA7441">
        <w:t>   </w:t>
      </w:r>
    </w:p>
    <w:p w:rsidR="00AD3C64" w:rsidRPr="00DA7441" w:rsidRDefault="00AD3C64" w:rsidP="00DA7441">
      <w:pPr>
        <w:pStyle w:val="NormlWeb"/>
        <w:spacing w:line="276" w:lineRule="auto"/>
        <w:jc w:val="both"/>
      </w:pPr>
      <w:r w:rsidRPr="00DA7441">
        <w:t> </w:t>
      </w:r>
    </w:p>
    <w:p w:rsidR="00AD3C64" w:rsidRPr="00DA7441" w:rsidRDefault="00F85F33" w:rsidP="00F85F33">
      <w:pPr>
        <w:pStyle w:val="NormlWeb"/>
        <w:spacing w:before="0" w:beforeAutospacing="0" w:after="0" w:afterAutospacing="0" w:line="276" w:lineRule="auto"/>
        <w:ind w:left="708"/>
        <w:jc w:val="both"/>
      </w:pPr>
      <w:r>
        <w:t>Tokné Járomi Ilona</w:t>
      </w:r>
      <w:r w:rsidR="00AD3C64" w:rsidRPr="00DA7441">
        <w:t xml:space="preserve">                                                     </w:t>
      </w:r>
      <w:r>
        <w:tab/>
        <w:t>Ladányi Klára</w:t>
      </w:r>
    </w:p>
    <w:p w:rsidR="00AD3C64" w:rsidRPr="00DA7441" w:rsidRDefault="00F85F33" w:rsidP="00F85F33">
      <w:pPr>
        <w:pStyle w:val="NormlWeb"/>
        <w:spacing w:before="0" w:beforeAutospacing="0" w:after="0" w:afterAutospacing="0" w:line="276" w:lineRule="auto"/>
        <w:jc w:val="both"/>
      </w:pPr>
      <w:r>
        <w:t>             </w:t>
      </w:r>
      <w:r w:rsidR="00AD3C64" w:rsidRPr="00DA7441">
        <w:t xml:space="preserve"> intézményvezető                               </w:t>
      </w:r>
      <w:r>
        <w:t>                        </w:t>
      </w:r>
      <w:r w:rsidR="00AD3C64" w:rsidRPr="00DA7441">
        <w:t> </w:t>
      </w:r>
      <w:r>
        <w:t>közalkalmazotti tanács</w:t>
      </w:r>
      <w:r w:rsidR="00AD3C64" w:rsidRPr="00DA7441">
        <w:t xml:space="preserve"> elnök</w:t>
      </w:r>
      <w:r>
        <w:t>e</w:t>
      </w:r>
    </w:p>
    <w:p w:rsidR="00AD3C64" w:rsidRPr="00DA7441" w:rsidRDefault="00AD3C64" w:rsidP="00DA7441">
      <w:pPr>
        <w:pStyle w:val="NormlWeb"/>
        <w:spacing w:line="276" w:lineRule="auto"/>
        <w:jc w:val="both"/>
      </w:pPr>
    </w:p>
    <w:p w:rsidR="0061731A" w:rsidRPr="00DA7441" w:rsidRDefault="0061731A" w:rsidP="00DA7441">
      <w:pPr>
        <w:pStyle w:val="NormlWeb"/>
        <w:spacing w:line="276" w:lineRule="auto"/>
        <w:jc w:val="both"/>
      </w:pPr>
    </w:p>
    <w:p w:rsidR="00DB127C" w:rsidRPr="00DA7441" w:rsidRDefault="00DB127C" w:rsidP="00DA7441">
      <w:pPr>
        <w:pStyle w:val="NormlWeb"/>
        <w:spacing w:line="276" w:lineRule="auto"/>
        <w:jc w:val="both"/>
        <w:rPr>
          <w:rStyle w:val="Kiemels2"/>
        </w:rPr>
      </w:pPr>
    </w:p>
    <w:p w:rsidR="00733D9E" w:rsidRPr="00DA7441" w:rsidRDefault="00733D9E" w:rsidP="00DA7441">
      <w:pPr>
        <w:pStyle w:val="NormlWeb"/>
        <w:spacing w:line="276" w:lineRule="auto"/>
        <w:jc w:val="both"/>
      </w:pPr>
    </w:p>
    <w:p w:rsidR="0041637C" w:rsidRPr="00DA7441" w:rsidRDefault="0041637C" w:rsidP="00DA7441">
      <w:pPr>
        <w:spacing w:line="276" w:lineRule="auto"/>
        <w:jc w:val="both"/>
        <w:rPr>
          <w:sz w:val="24"/>
          <w:szCs w:val="24"/>
        </w:rPr>
      </w:pPr>
    </w:p>
    <w:sectPr w:rsidR="0041637C" w:rsidRPr="00DA7441" w:rsidSect="00BC6620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1FC" w:rsidRDefault="00F341FC" w:rsidP="00BC6620">
      <w:r>
        <w:separator/>
      </w:r>
    </w:p>
  </w:endnote>
  <w:endnote w:type="continuationSeparator" w:id="1">
    <w:p w:rsidR="00F341FC" w:rsidRDefault="00F341FC" w:rsidP="00BC6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5094"/>
      <w:docPartObj>
        <w:docPartGallery w:val="Page Numbers (Bottom of Page)"/>
        <w:docPartUnique/>
      </w:docPartObj>
    </w:sdtPr>
    <w:sdtContent>
      <w:p w:rsidR="00BC6620" w:rsidRDefault="00465B6F">
        <w:pPr>
          <w:pStyle w:val="llb"/>
          <w:jc w:val="center"/>
        </w:pPr>
        <w:fldSimple w:instr=" PAGE   \* MERGEFORMAT ">
          <w:r w:rsidR="00872F9C">
            <w:rPr>
              <w:noProof/>
            </w:rPr>
            <w:t>10</w:t>
          </w:r>
        </w:fldSimple>
      </w:p>
    </w:sdtContent>
  </w:sdt>
  <w:p w:rsidR="00BC6620" w:rsidRDefault="00BC662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1FC" w:rsidRDefault="00F341FC" w:rsidP="00BC6620">
      <w:r>
        <w:separator/>
      </w:r>
    </w:p>
  </w:footnote>
  <w:footnote w:type="continuationSeparator" w:id="1">
    <w:p w:rsidR="00F341FC" w:rsidRDefault="00F341FC" w:rsidP="00BC6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50"/>
    <w:multiLevelType w:val="hybridMultilevel"/>
    <w:tmpl w:val="1D4C766E"/>
    <w:lvl w:ilvl="0" w:tplc="0B0C1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33CB9"/>
    <w:multiLevelType w:val="hybridMultilevel"/>
    <w:tmpl w:val="5AC0DD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D1A8D"/>
    <w:multiLevelType w:val="hybridMultilevel"/>
    <w:tmpl w:val="B470A506"/>
    <w:lvl w:ilvl="0" w:tplc="51B89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7512E"/>
    <w:multiLevelType w:val="hybridMultilevel"/>
    <w:tmpl w:val="2EC0F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514CD"/>
    <w:multiLevelType w:val="hybridMultilevel"/>
    <w:tmpl w:val="CD1676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83CAE"/>
    <w:multiLevelType w:val="hybridMultilevel"/>
    <w:tmpl w:val="6B8A0B30"/>
    <w:lvl w:ilvl="0" w:tplc="7410E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525EB"/>
    <w:multiLevelType w:val="hybridMultilevel"/>
    <w:tmpl w:val="E96429E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2D1100"/>
    <w:multiLevelType w:val="hybridMultilevel"/>
    <w:tmpl w:val="05BA33FE"/>
    <w:lvl w:ilvl="0" w:tplc="0B0C1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E0235"/>
    <w:multiLevelType w:val="hybridMultilevel"/>
    <w:tmpl w:val="CAEA2C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B007D"/>
    <w:multiLevelType w:val="hybridMultilevel"/>
    <w:tmpl w:val="F57A143E"/>
    <w:lvl w:ilvl="0" w:tplc="0B0C1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C7AAC"/>
    <w:multiLevelType w:val="hybridMultilevel"/>
    <w:tmpl w:val="FCF637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4727A"/>
    <w:multiLevelType w:val="hybridMultilevel"/>
    <w:tmpl w:val="0FF47674"/>
    <w:lvl w:ilvl="0" w:tplc="0B0C1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07FC2"/>
    <w:multiLevelType w:val="hybridMultilevel"/>
    <w:tmpl w:val="0942A36A"/>
    <w:lvl w:ilvl="0" w:tplc="0B0C1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342BE"/>
    <w:multiLevelType w:val="hybridMultilevel"/>
    <w:tmpl w:val="5AE6A9A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B406A1"/>
    <w:multiLevelType w:val="hybridMultilevel"/>
    <w:tmpl w:val="D9E602BC"/>
    <w:lvl w:ilvl="0" w:tplc="0B0C1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826A0E"/>
    <w:multiLevelType w:val="hybridMultilevel"/>
    <w:tmpl w:val="C758FF54"/>
    <w:lvl w:ilvl="0" w:tplc="0B0C1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E31DC"/>
    <w:multiLevelType w:val="hybridMultilevel"/>
    <w:tmpl w:val="FFD642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A3AFB"/>
    <w:multiLevelType w:val="hybridMultilevel"/>
    <w:tmpl w:val="3E28D49A"/>
    <w:lvl w:ilvl="0" w:tplc="0B0C1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91340"/>
    <w:multiLevelType w:val="hybridMultilevel"/>
    <w:tmpl w:val="64B6EEBA"/>
    <w:lvl w:ilvl="0" w:tplc="0B0C1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37C55"/>
    <w:multiLevelType w:val="hybridMultilevel"/>
    <w:tmpl w:val="D4E4BB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F7A5C"/>
    <w:multiLevelType w:val="hybridMultilevel"/>
    <w:tmpl w:val="FB6E4696"/>
    <w:lvl w:ilvl="0" w:tplc="0B0C1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591125"/>
    <w:multiLevelType w:val="hybridMultilevel"/>
    <w:tmpl w:val="91DAD5F8"/>
    <w:lvl w:ilvl="0" w:tplc="4E325F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B072F"/>
    <w:multiLevelType w:val="hybridMultilevel"/>
    <w:tmpl w:val="ABB028AA"/>
    <w:lvl w:ilvl="0" w:tplc="5492B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E6099"/>
    <w:multiLevelType w:val="hybridMultilevel"/>
    <w:tmpl w:val="24F2CEC8"/>
    <w:lvl w:ilvl="0" w:tplc="0B0C1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1B15B9"/>
    <w:multiLevelType w:val="hybridMultilevel"/>
    <w:tmpl w:val="51AA407E"/>
    <w:lvl w:ilvl="0" w:tplc="0B0C1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34A94"/>
    <w:multiLevelType w:val="hybridMultilevel"/>
    <w:tmpl w:val="942496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A5B65"/>
    <w:multiLevelType w:val="hybridMultilevel"/>
    <w:tmpl w:val="256E56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CD371A"/>
    <w:multiLevelType w:val="hybridMultilevel"/>
    <w:tmpl w:val="BEAC81E8"/>
    <w:lvl w:ilvl="0" w:tplc="4D0AF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12"/>
  </w:num>
  <w:num w:numId="4">
    <w:abstractNumId w:val="7"/>
  </w:num>
  <w:num w:numId="5">
    <w:abstractNumId w:val="21"/>
  </w:num>
  <w:num w:numId="6">
    <w:abstractNumId w:val="6"/>
  </w:num>
  <w:num w:numId="7">
    <w:abstractNumId w:val="4"/>
  </w:num>
  <w:num w:numId="8">
    <w:abstractNumId w:val="9"/>
  </w:num>
  <w:num w:numId="9">
    <w:abstractNumId w:val="16"/>
  </w:num>
  <w:num w:numId="10">
    <w:abstractNumId w:val="13"/>
  </w:num>
  <w:num w:numId="11">
    <w:abstractNumId w:val="17"/>
  </w:num>
  <w:num w:numId="12">
    <w:abstractNumId w:val="23"/>
  </w:num>
  <w:num w:numId="13">
    <w:abstractNumId w:val="14"/>
  </w:num>
  <w:num w:numId="14">
    <w:abstractNumId w:val="11"/>
  </w:num>
  <w:num w:numId="15">
    <w:abstractNumId w:val="19"/>
  </w:num>
  <w:num w:numId="16">
    <w:abstractNumId w:val="3"/>
  </w:num>
  <w:num w:numId="17">
    <w:abstractNumId w:val="20"/>
  </w:num>
  <w:num w:numId="18">
    <w:abstractNumId w:val="18"/>
  </w:num>
  <w:num w:numId="19">
    <w:abstractNumId w:val="0"/>
  </w:num>
  <w:num w:numId="20">
    <w:abstractNumId w:val="8"/>
  </w:num>
  <w:num w:numId="21">
    <w:abstractNumId w:val="25"/>
  </w:num>
  <w:num w:numId="22">
    <w:abstractNumId w:val="15"/>
  </w:num>
  <w:num w:numId="23">
    <w:abstractNumId w:val="2"/>
  </w:num>
  <w:num w:numId="24">
    <w:abstractNumId w:val="24"/>
  </w:num>
  <w:num w:numId="25">
    <w:abstractNumId w:val="26"/>
  </w:num>
  <w:num w:numId="26">
    <w:abstractNumId w:val="22"/>
  </w:num>
  <w:num w:numId="27">
    <w:abstractNumId w:val="1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475"/>
    <w:rsid w:val="000107CE"/>
    <w:rsid w:val="000561BB"/>
    <w:rsid w:val="00083811"/>
    <w:rsid w:val="00086A1B"/>
    <w:rsid w:val="00285C96"/>
    <w:rsid w:val="002C6EC7"/>
    <w:rsid w:val="002E0D9D"/>
    <w:rsid w:val="003013DE"/>
    <w:rsid w:val="00376B99"/>
    <w:rsid w:val="0039058E"/>
    <w:rsid w:val="003B0661"/>
    <w:rsid w:val="0041637C"/>
    <w:rsid w:val="00465B6F"/>
    <w:rsid w:val="005C60C0"/>
    <w:rsid w:val="0061731A"/>
    <w:rsid w:val="00632627"/>
    <w:rsid w:val="0063519A"/>
    <w:rsid w:val="006810FE"/>
    <w:rsid w:val="006D1F62"/>
    <w:rsid w:val="00712162"/>
    <w:rsid w:val="00733D9E"/>
    <w:rsid w:val="007B5BCB"/>
    <w:rsid w:val="007E073B"/>
    <w:rsid w:val="007E4E37"/>
    <w:rsid w:val="00872F9C"/>
    <w:rsid w:val="0095291B"/>
    <w:rsid w:val="00A671FD"/>
    <w:rsid w:val="00A67475"/>
    <w:rsid w:val="00AD3C64"/>
    <w:rsid w:val="00AE497A"/>
    <w:rsid w:val="00B951B2"/>
    <w:rsid w:val="00B970AE"/>
    <w:rsid w:val="00BC6620"/>
    <w:rsid w:val="00C976D5"/>
    <w:rsid w:val="00DA7441"/>
    <w:rsid w:val="00DB127C"/>
    <w:rsid w:val="00DD4760"/>
    <w:rsid w:val="00E6587C"/>
    <w:rsid w:val="00EE60EC"/>
    <w:rsid w:val="00F341FC"/>
    <w:rsid w:val="00F85F33"/>
    <w:rsid w:val="00FA5BB4"/>
    <w:rsid w:val="00FC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7475"/>
    <w:pPr>
      <w:spacing w:before="0" w:beforeAutospacing="0"/>
      <w:ind w:firstLine="0"/>
      <w:jc w:val="left"/>
    </w:pPr>
    <w:rPr>
      <w:rFonts w:ascii="Times New Roman" w:eastAsia="Times New Roman" w:hAnsi="Times New Roman" w:cs="Times New Roman"/>
      <w:spacing w:val="20"/>
      <w:kern w:val="26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67475"/>
    <w:pPr>
      <w:overflowPunct w:val="0"/>
      <w:autoSpaceDE w:val="0"/>
      <w:autoSpaceDN w:val="0"/>
      <w:adjustRightInd w:val="0"/>
      <w:jc w:val="center"/>
      <w:textAlignment w:val="baseline"/>
    </w:pPr>
    <w:rPr>
      <w:spacing w:val="0"/>
      <w:kern w:val="0"/>
      <w:sz w:val="24"/>
    </w:rPr>
  </w:style>
  <w:style w:type="character" w:customStyle="1" w:styleId="SzvegtrzsChar">
    <w:name w:val="Szövegtörzs Char"/>
    <w:basedOn w:val="Bekezdsalapbettpusa"/>
    <w:link w:val="Szvegtrzs"/>
    <w:rsid w:val="00A67475"/>
    <w:rPr>
      <w:rFonts w:ascii="Times New Roman" w:eastAsia="Times New Roman" w:hAnsi="Times New Roman" w:cs="Times New Roman"/>
      <w:sz w:val="24"/>
      <w:szCs w:val="20"/>
    </w:rPr>
  </w:style>
  <w:style w:type="character" w:styleId="Hiperhivatkozs">
    <w:name w:val="Hyperlink"/>
    <w:rsid w:val="00A6747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74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7475"/>
    <w:rPr>
      <w:rFonts w:ascii="Tahoma" w:eastAsia="Times New Roman" w:hAnsi="Tahoma" w:cs="Tahoma"/>
      <w:spacing w:val="20"/>
      <w:kern w:val="26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733D9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733D9E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styleId="Kiemels2">
    <w:name w:val="Strong"/>
    <w:basedOn w:val="Bekezdsalapbettpusa"/>
    <w:uiPriority w:val="22"/>
    <w:qFormat/>
    <w:rsid w:val="00733D9E"/>
    <w:rPr>
      <w:b/>
      <w:bCs/>
    </w:rPr>
  </w:style>
  <w:style w:type="paragraph" w:customStyle="1" w:styleId="Default">
    <w:name w:val="Default"/>
    <w:rsid w:val="00C976D5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BC66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C6620"/>
    <w:rPr>
      <w:rFonts w:ascii="Times New Roman" w:eastAsia="Times New Roman" w:hAnsi="Times New Roman" w:cs="Times New Roman"/>
      <w:spacing w:val="20"/>
      <w:kern w:val="26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C66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C6620"/>
    <w:rPr>
      <w:rFonts w:ascii="Times New Roman" w:eastAsia="Times New Roman" w:hAnsi="Times New Roman" w:cs="Times New Roman"/>
      <w:spacing w:val="20"/>
      <w:kern w:val="26"/>
      <w:sz w:val="26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koczidabas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skola@rakoczi-dabas.suli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10</Pages>
  <Words>2261</Words>
  <Characters>15605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8</cp:revision>
  <dcterms:created xsi:type="dcterms:W3CDTF">2015-11-27T13:53:00Z</dcterms:created>
  <dcterms:modified xsi:type="dcterms:W3CDTF">2017-03-27T07:57:00Z</dcterms:modified>
</cp:coreProperties>
</file>